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A8" w:rsidRDefault="00EA773C" w:rsidP="003973D5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11517" y="267128"/>
            <wp:positionH relativeFrom="margin">
              <wp:align>center</wp:align>
            </wp:positionH>
            <wp:positionV relativeFrom="margin">
              <wp:align>top</wp:align>
            </wp:positionV>
            <wp:extent cx="6741346" cy="729465"/>
            <wp:effectExtent l="19050" t="0" r="2354" b="0"/>
            <wp:wrapSquare wrapText="bothSides"/>
            <wp:docPr id="12" name="Рисунок 6" descr="C:\Users\HOME\Downloads\new_banner_7universum\new_banner_7universum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new_banner_7universum\new_banner_7universum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346" cy="72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11C" w:rsidRPr="00D9211C">
        <w:t xml:space="preserve"> </w:t>
      </w:r>
      <w:r w:rsidR="003973D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9058275</wp:posOffset>
            </wp:positionH>
            <wp:positionV relativeFrom="margin">
              <wp:posOffset>-24130</wp:posOffset>
            </wp:positionV>
            <wp:extent cx="1067435" cy="1057275"/>
            <wp:effectExtent l="19050" t="0" r="0" b="0"/>
            <wp:wrapSquare wrapText="bothSides"/>
            <wp:docPr id="6" name="Рисунок 5" descr="C:\Users\HOME\Downloads\юниверсум фи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юниверсум фи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B9B" w:rsidRDefault="00644B9B" w:rsidP="00D9211C">
      <w:pPr>
        <w:spacing w:after="0" w:line="240" w:lineRule="auto"/>
        <w:ind w:firstLine="284"/>
        <w:sectPr w:rsidR="00644B9B" w:rsidSect="00A15C1A">
          <w:type w:val="continuous"/>
          <w:pgSz w:w="11906" w:h="16838"/>
          <w:pgMar w:top="426" w:right="566" w:bottom="720" w:left="720" w:header="708" w:footer="708" w:gutter="0"/>
          <w:cols w:space="708"/>
          <w:docGrid w:linePitch="360"/>
        </w:sectPr>
      </w:pPr>
    </w:p>
    <w:p w:rsidR="003C49AC" w:rsidRDefault="00E02CA7" w:rsidP="00D9211C">
      <w:pPr>
        <w:pStyle w:val="a5"/>
        <w:spacing w:before="0" w:beforeAutospacing="0" w:after="0" w:afterAutospacing="0"/>
        <w:ind w:firstLine="284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02CA7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Приглашаем Вас опубликовать стать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и в электронном научном журнале</w:t>
      </w:r>
      <w:r w:rsidRPr="00E02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02C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</w:t>
      </w:r>
      <w:proofErr w:type="spellStart"/>
      <w:r w:rsidRPr="00E02C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Universum</w:t>
      </w:r>
      <w:proofErr w:type="spellEnd"/>
      <w:r w:rsidRPr="00E02C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  <w:r w:rsidR="00EA773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медицина и фармакология</w:t>
      </w:r>
      <w:r w:rsidRPr="00E02C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»</w:t>
      </w:r>
    </w:p>
    <w:p w:rsidR="00E02CA7" w:rsidRPr="00E02CA7" w:rsidRDefault="00E02CA7" w:rsidP="00D9211C">
      <w:pPr>
        <w:pStyle w:val="a5"/>
        <w:spacing w:before="0" w:beforeAutospacing="0" w:after="0" w:afterAutospacing="0"/>
        <w:ind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2C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</w:p>
    <w:p w:rsidR="00E02CA7" w:rsidRDefault="004B5848" w:rsidP="00644B9B">
      <w:pPr>
        <w:pStyle w:val="a5"/>
        <w:spacing w:before="0" w:beforeAutospacing="0" w:after="0" w:afterAutospacing="0"/>
        <w:ind w:firstLine="284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Журнал </w:t>
      </w:r>
      <w:r w:rsidR="00AA4FB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</w:t>
      </w:r>
      <w:proofErr w:type="spellStart"/>
      <w:r w:rsidR="00AA4FBC" w:rsidRPr="00E02C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Universum</w:t>
      </w:r>
      <w:proofErr w:type="spellEnd"/>
      <w:r w:rsidR="00AA4FBC" w:rsidRPr="00E02C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  <w:r w:rsidR="00EA773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медицина и фармакология</w:t>
      </w:r>
      <w:r w:rsidR="00D9211C" w:rsidRPr="00E02C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» </w:t>
      </w:r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включен в систему Российского индекса научного цитирования (</w:t>
      </w:r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РИНЦ</w:t>
      </w:r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>) и в международный каталог периодических изданий «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Ulrich's</w:t>
      </w:r>
      <w:proofErr w:type="spellEnd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Periodicals</w:t>
      </w:r>
      <w:proofErr w:type="spellEnd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Directory</w:t>
      </w:r>
      <w:proofErr w:type="spellEnd"/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». Статьи, принятые к публикации, размещаются в полнотекстовом формате на сайтах Научных электронных библиотек: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eLIBRARY.RU</w:t>
      </w:r>
      <w:proofErr w:type="spellEnd"/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КиберЛенинк</w:t>
      </w:r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proofErr w:type="spellEnd"/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также доступны через единое поисковое окно </w:t>
      </w:r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EBSCO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Discovery</w:t>
      </w:r>
      <w:proofErr w:type="spellEnd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Service</w:t>
      </w:r>
      <w:proofErr w:type="spellEnd"/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gramStart"/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Журнал экспортируется в открытые </w:t>
      </w:r>
      <w:proofErr w:type="spellStart"/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>репозитории</w:t>
      </w:r>
      <w:proofErr w:type="spellEnd"/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научной информации:</w:t>
      </w:r>
      <w:proofErr w:type="gramEnd"/>
      <w:r w:rsidRPr="004B5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Google</w:t>
      </w:r>
      <w:proofErr w:type="spellEnd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Scholar</w:t>
      </w:r>
      <w:proofErr w:type="spellEnd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ROAR, BASE,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OpenAIRE</w:t>
      </w:r>
      <w:proofErr w:type="spellEnd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proofErr w:type="spellStart"/>
      <w:r w:rsidRPr="005F37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Соционет</w:t>
      </w:r>
      <w:proofErr w:type="spellEnd"/>
    </w:p>
    <w:p w:rsidR="00E80F50" w:rsidRPr="00E80F50" w:rsidRDefault="00E80F50" w:rsidP="00644B9B">
      <w:pPr>
        <w:pStyle w:val="a5"/>
        <w:spacing w:before="0" w:beforeAutospacing="0" w:after="0" w:afterAutospacing="0"/>
        <w:ind w:firstLine="284"/>
        <w:jc w:val="both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</w:p>
    <w:p w:rsidR="00E02CA7" w:rsidRDefault="001B2DE8" w:rsidP="001B2DE8">
      <w:pPr>
        <w:pStyle w:val="a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1428115" cy="318770"/>
            <wp:effectExtent l="19050" t="0" r="635" b="0"/>
            <wp:docPr id="2" name="Рисунок 4" descr="e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="00CF647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CF647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</w:t>
      </w:r>
      <w:r w:rsidR="004F60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noProof/>
        </w:rPr>
        <w:drawing>
          <wp:inline distT="0" distB="0" distL="0" distR="0">
            <wp:extent cx="1428115" cy="328930"/>
            <wp:effectExtent l="19050" t="0" r="635" b="0"/>
            <wp:docPr id="1" name="Рисунок 1" descr="google sch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schol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CF647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4F60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="00CF647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CF647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4F60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CF647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noProof/>
        </w:rPr>
        <w:drawing>
          <wp:inline distT="0" distB="0" distL="0" distR="0">
            <wp:extent cx="1900555" cy="349250"/>
            <wp:effectExtent l="19050" t="0" r="4445" b="0"/>
            <wp:docPr id="7" name="Рисунок 7" descr="Ulrich's Periodicals Dir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rich's Periodicals Directo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CF647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="004F60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="00CF647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="004F60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noProof/>
        </w:rPr>
        <w:drawing>
          <wp:inline distT="0" distB="0" distL="0" distR="0">
            <wp:extent cx="1046519" cy="369870"/>
            <wp:effectExtent l="19050" t="0" r="1231" b="0"/>
            <wp:docPr id="10" name="Рисунок 10" descr="e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41" cy="36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E8" w:rsidRDefault="001B2DE8" w:rsidP="00644B9B">
      <w:pPr>
        <w:pStyle w:val="a5"/>
        <w:spacing w:before="0" w:beforeAutospacing="0" w:after="0" w:afterAutospacing="0"/>
        <w:ind w:firstLine="284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B2DE8" w:rsidRDefault="001B2DE8" w:rsidP="00644B9B">
      <w:pPr>
        <w:pStyle w:val="a5"/>
        <w:spacing w:before="0" w:beforeAutospacing="0" w:after="0" w:afterAutospacing="0"/>
        <w:ind w:firstLine="284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1B2DE8" w:rsidSect="00E02CA7">
          <w:type w:val="continuous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</w:p>
    <w:p w:rsidR="00AD4648" w:rsidRDefault="00AD4648" w:rsidP="00E02CA7">
      <w:pPr>
        <w:pStyle w:val="a5"/>
        <w:spacing w:before="0" w:beforeAutospacing="0" w:after="0" w:afterAutospacing="0"/>
        <w:ind w:firstLine="284"/>
        <w:jc w:val="both"/>
      </w:pPr>
    </w:p>
    <w:p w:rsidR="00AD4648" w:rsidRPr="00E1730E" w:rsidRDefault="00AD4648" w:rsidP="00515452">
      <w:pPr>
        <w:pStyle w:val="a5"/>
        <w:spacing w:before="0" w:beforeAutospacing="0" w:after="0" w:afterAutospacing="0"/>
        <w:jc w:val="center"/>
        <w:rPr>
          <w:lang w:val="en-US"/>
        </w:rPr>
      </w:pPr>
      <w:r w:rsidRPr="00E1730E">
        <w:rPr>
          <w:rFonts w:asciiTheme="minorHAnsi" w:eastAsiaTheme="minorHAnsi" w:hAnsiTheme="minorHAnsi" w:cstheme="minorBidi"/>
          <w:b/>
          <w:lang w:eastAsia="en-US"/>
        </w:rPr>
        <w:t>Контрольные сроки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9"/>
        <w:gridCol w:w="4301"/>
      </w:tblGrid>
      <w:tr w:rsidR="00E1580E" w:rsidRPr="005F3765" w:rsidTr="00562F43">
        <w:trPr>
          <w:tblCellSpacing w:w="15" w:type="dxa"/>
        </w:trPr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515452">
            <w:pPr>
              <w:spacing w:after="0" w:line="240" w:lineRule="auto"/>
              <w:rPr>
                <w:b/>
              </w:rPr>
            </w:pPr>
            <w:r w:rsidRPr="005F3765">
              <w:rPr>
                <w:b/>
              </w:rPr>
              <w:t>Прием статей в ближайший выпуск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EA773C">
            <w:pPr>
              <w:spacing w:after="0" w:line="240" w:lineRule="auto"/>
            </w:pPr>
            <w:r w:rsidRPr="005F3765">
              <w:rPr>
                <w:b/>
              </w:rPr>
              <w:t xml:space="preserve">До </w:t>
            </w:r>
            <w:r w:rsidR="00F7427F">
              <w:rPr>
                <w:b/>
              </w:rPr>
              <w:t>1</w:t>
            </w:r>
            <w:r w:rsidRPr="005F3765">
              <w:rPr>
                <w:b/>
              </w:rPr>
              <w:t xml:space="preserve"> числа</w:t>
            </w:r>
            <w:r w:rsidRPr="005F3765">
              <w:t xml:space="preserve"> каждого месяца включительно</w:t>
            </w:r>
          </w:p>
        </w:tc>
      </w:tr>
      <w:tr w:rsidR="00E1580E" w:rsidRPr="005F3765" w:rsidTr="00562F43">
        <w:trPr>
          <w:tblCellSpacing w:w="15" w:type="dxa"/>
        </w:trPr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515452">
            <w:pPr>
              <w:spacing w:after="0" w:line="240" w:lineRule="auto"/>
              <w:rPr>
                <w:b/>
              </w:rPr>
            </w:pPr>
            <w:r w:rsidRPr="005F3765">
              <w:rPr>
                <w:b/>
              </w:rPr>
              <w:t>Публикация выпуска на сайте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F7427F">
            <w:pPr>
              <w:spacing w:after="0" w:line="240" w:lineRule="auto"/>
            </w:pPr>
            <w:r w:rsidRPr="005F3765">
              <w:t xml:space="preserve">Ежемесячно </w:t>
            </w:r>
            <w:r w:rsidR="00EA773C">
              <w:rPr>
                <w:b/>
              </w:rPr>
              <w:t>11</w:t>
            </w:r>
            <w:r w:rsidRPr="005F3765">
              <w:rPr>
                <w:b/>
              </w:rPr>
              <w:t xml:space="preserve"> числа</w:t>
            </w:r>
          </w:p>
        </w:tc>
      </w:tr>
      <w:tr w:rsidR="00E1580E" w:rsidRPr="005F3765" w:rsidTr="00562F43">
        <w:trPr>
          <w:tblCellSpacing w:w="15" w:type="dxa"/>
        </w:trPr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515452">
            <w:pPr>
              <w:spacing w:after="0" w:line="240" w:lineRule="auto"/>
            </w:pPr>
            <w:r w:rsidRPr="005F3765">
              <w:t xml:space="preserve">Выдача электронной справки </w:t>
            </w:r>
            <w:r w:rsidRPr="005F3765">
              <w:br/>
              <w:t>о принятии статьи к публикации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515452">
            <w:pPr>
              <w:spacing w:after="0" w:line="240" w:lineRule="auto"/>
            </w:pPr>
            <w:r w:rsidRPr="005F3765">
              <w:t>В день оплаты статьи</w:t>
            </w:r>
          </w:p>
        </w:tc>
      </w:tr>
      <w:tr w:rsidR="00E1580E" w:rsidRPr="005F3765" w:rsidTr="00562F43">
        <w:trPr>
          <w:tblCellSpacing w:w="15" w:type="dxa"/>
        </w:trPr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515452">
            <w:pPr>
              <w:spacing w:after="0" w:line="240" w:lineRule="auto"/>
            </w:pPr>
            <w:r w:rsidRPr="005F3765">
              <w:t>Отправка статей в базы цитируемости*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515452">
            <w:pPr>
              <w:spacing w:after="0" w:line="240" w:lineRule="auto"/>
            </w:pPr>
            <w:r w:rsidRPr="005F3765">
              <w:t>В течение 5-ти дней после публикации выпуска на сайте</w:t>
            </w:r>
          </w:p>
        </w:tc>
      </w:tr>
      <w:tr w:rsidR="00E1580E" w:rsidRPr="005F3765" w:rsidTr="00562F43">
        <w:trPr>
          <w:tblCellSpacing w:w="15" w:type="dxa"/>
        </w:trPr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515452">
            <w:pPr>
              <w:spacing w:after="0" w:line="240" w:lineRule="auto"/>
            </w:pPr>
            <w:r w:rsidRPr="005F3765">
              <w:t>Рассылка оттисков статей авторам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775B54" w:rsidP="00F7427F">
            <w:pPr>
              <w:spacing w:after="0" w:line="240" w:lineRule="auto"/>
            </w:pPr>
            <w:r>
              <w:t xml:space="preserve">Не позднее </w:t>
            </w:r>
            <w:r w:rsidR="00EA773C">
              <w:t>21</w:t>
            </w:r>
            <w:r w:rsidR="00E1580E" w:rsidRPr="005F3765">
              <w:t xml:space="preserve"> числа каждого месяца</w:t>
            </w:r>
          </w:p>
        </w:tc>
      </w:tr>
      <w:tr w:rsidR="00E1580E" w:rsidRPr="005F3765" w:rsidTr="00562F43">
        <w:trPr>
          <w:tblCellSpacing w:w="15" w:type="dxa"/>
        </w:trPr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515452">
            <w:pPr>
              <w:spacing w:after="0" w:line="240" w:lineRule="auto"/>
            </w:pPr>
            <w:r w:rsidRPr="005F3765">
              <w:t>Рассылка автору номера почтового отправления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EA773C">
            <w:pPr>
              <w:spacing w:after="0" w:line="240" w:lineRule="auto"/>
            </w:pPr>
            <w:r w:rsidRPr="005F3765">
              <w:t xml:space="preserve">Не позднее </w:t>
            </w:r>
            <w:r w:rsidR="00EA773C">
              <w:t>29</w:t>
            </w:r>
            <w:r w:rsidRPr="005F3765">
              <w:t xml:space="preserve"> числа следующего месяца</w:t>
            </w:r>
          </w:p>
        </w:tc>
      </w:tr>
    </w:tbl>
    <w:p w:rsidR="00515452" w:rsidRDefault="00515452" w:rsidP="00644B9B">
      <w:pPr>
        <w:pStyle w:val="a5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0C74BC" w:rsidRPr="00E1730E" w:rsidRDefault="00E1730E" w:rsidP="00644B9B">
      <w:pPr>
        <w:pStyle w:val="a5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E1730E">
        <w:rPr>
          <w:rFonts w:asciiTheme="minorHAnsi" w:eastAsiaTheme="minorHAnsi" w:hAnsiTheme="minorHAnsi" w:cstheme="minorBidi"/>
          <w:b/>
          <w:lang w:eastAsia="en-US"/>
        </w:rPr>
        <w:t>Стоимость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публикации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2"/>
        <w:gridCol w:w="2070"/>
        <w:gridCol w:w="2248"/>
      </w:tblGrid>
      <w:tr w:rsidR="00644B9B" w:rsidRPr="005F3765" w:rsidTr="00E8736B">
        <w:trPr>
          <w:trHeight w:val="366"/>
          <w:tblCellSpacing w:w="15" w:type="dxa"/>
          <w:jc w:val="center"/>
        </w:trPr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  <w:rPr>
                <w:b/>
              </w:rPr>
            </w:pP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</w:pPr>
            <w:r>
              <w:rPr>
                <w:rStyle w:val="a6"/>
              </w:rPr>
              <w:t>с учетом скидки*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0E" w:rsidRPr="005F3765" w:rsidRDefault="00E1580E" w:rsidP="00644B9B">
            <w:pPr>
              <w:spacing w:after="0" w:line="240" w:lineRule="auto"/>
            </w:pPr>
            <w:r>
              <w:rPr>
                <w:rStyle w:val="a6"/>
              </w:rPr>
              <w:t>без учета скидки</w:t>
            </w:r>
          </w:p>
        </w:tc>
      </w:tr>
      <w:tr w:rsidR="00E1580E" w:rsidRPr="005F3765" w:rsidTr="00E8736B">
        <w:trPr>
          <w:tblCellSpacing w:w="15" w:type="dxa"/>
          <w:jc w:val="center"/>
        </w:trPr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Публикация статьи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1368E0" w:rsidP="001368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183</w:t>
            </w:r>
            <w:r w:rsidR="00E1580E" w:rsidRPr="000C74BC">
              <w:rPr>
                <w:b/>
              </w:rPr>
              <w:t xml:space="preserve"> руб./стр.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0E" w:rsidRPr="005F3765" w:rsidRDefault="00E1580E" w:rsidP="00644B9B">
            <w:pPr>
              <w:spacing w:after="0" w:line="240" w:lineRule="auto"/>
              <w:jc w:val="center"/>
            </w:pPr>
            <w:r>
              <w:t>220 руб./стр.</w:t>
            </w:r>
          </w:p>
        </w:tc>
      </w:tr>
      <w:tr w:rsidR="00E1580E" w:rsidRPr="005F3765" w:rsidTr="00E8736B">
        <w:trPr>
          <w:trHeight w:val="244"/>
          <w:tblCellSpacing w:w="15" w:type="dxa"/>
          <w:jc w:val="center"/>
        </w:trPr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181886" w:rsidP="00644B9B">
            <w:pPr>
              <w:spacing w:after="0" w:line="240" w:lineRule="auto"/>
            </w:pPr>
            <w:hyperlink r:id="rId11" w:history="1">
              <w:r w:rsidR="00E1580E">
                <w:rPr>
                  <w:rStyle w:val="a7"/>
                </w:rPr>
                <w:t>Печатный оттиск (за экземпляр)</w:t>
              </w:r>
            </w:hyperlink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  <w:jc w:val="center"/>
              <w:rPr>
                <w:b/>
              </w:rPr>
            </w:pPr>
            <w:r w:rsidRPr="000C74BC">
              <w:rPr>
                <w:b/>
              </w:rPr>
              <w:t>166 руб.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0E" w:rsidRPr="005F3765" w:rsidRDefault="00E1580E" w:rsidP="00644B9B">
            <w:pPr>
              <w:spacing w:after="0" w:line="240" w:lineRule="auto"/>
              <w:jc w:val="center"/>
            </w:pPr>
            <w:r>
              <w:t>200 руб.</w:t>
            </w:r>
          </w:p>
        </w:tc>
      </w:tr>
      <w:tr w:rsidR="00E1580E" w:rsidRPr="005F3765" w:rsidTr="00E8736B">
        <w:trPr>
          <w:tblCellSpacing w:w="15" w:type="dxa"/>
          <w:jc w:val="center"/>
        </w:trPr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</w:pPr>
            <w:r>
              <w:t>Электронная справка о принятии статьи к публикации</w:t>
            </w:r>
          </w:p>
        </w:tc>
        <w:tc>
          <w:tcPr>
            <w:tcW w:w="1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  <w:jc w:val="center"/>
            </w:pPr>
            <w:r>
              <w:t>Бесплатно</w:t>
            </w:r>
          </w:p>
        </w:tc>
      </w:tr>
      <w:tr w:rsidR="00E1580E" w:rsidRPr="005F3765" w:rsidTr="00E8736B">
        <w:trPr>
          <w:tblCellSpacing w:w="15" w:type="dxa"/>
          <w:jc w:val="center"/>
        </w:trPr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181886" w:rsidP="00644B9B">
            <w:pPr>
              <w:spacing w:after="0" w:line="240" w:lineRule="auto"/>
              <w:rPr>
                <w:b/>
              </w:rPr>
            </w:pPr>
            <w:hyperlink r:id="rId12" w:history="1">
              <w:r w:rsidR="00E1580E">
                <w:rPr>
                  <w:rStyle w:val="a7"/>
                </w:rPr>
                <w:t>Корректорская правка текста статьи</w:t>
              </w:r>
            </w:hyperlink>
          </w:p>
        </w:tc>
        <w:tc>
          <w:tcPr>
            <w:tcW w:w="1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  <w:jc w:val="center"/>
            </w:pPr>
            <w:r>
              <w:t>Бесплатно</w:t>
            </w:r>
          </w:p>
        </w:tc>
      </w:tr>
      <w:tr w:rsidR="00E1580E" w:rsidRPr="005F3765" w:rsidTr="00E8736B">
        <w:trPr>
          <w:tblCellSpacing w:w="15" w:type="dxa"/>
          <w:jc w:val="center"/>
        </w:trPr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  <w:rPr>
                <w:b/>
              </w:rPr>
            </w:pPr>
            <w:r w:rsidRPr="000C74BC">
              <w:rPr>
                <w:b/>
              </w:rPr>
              <w:t>Доставка оттиска</w:t>
            </w:r>
          </w:p>
        </w:tc>
        <w:tc>
          <w:tcPr>
            <w:tcW w:w="1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</w:pPr>
          </w:p>
        </w:tc>
      </w:tr>
      <w:tr w:rsidR="00E1580E" w:rsidRPr="005F3765" w:rsidTr="00E8736B">
        <w:trPr>
          <w:tblCellSpacing w:w="15" w:type="dxa"/>
          <w:jc w:val="center"/>
        </w:trPr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</w:pPr>
            <w:r>
              <w:t>По России</w:t>
            </w:r>
          </w:p>
        </w:tc>
        <w:tc>
          <w:tcPr>
            <w:tcW w:w="1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  <w:jc w:val="center"/>
            </w:pPr>
            <w:r>
              <w:t>Бесплатно</w:t>
            </w:r>
          </w:p>
        </w:tc>
      </w:tr>
      <w:tr w:rsidR="00E1580E" w:rsidRPr="005F3765" w:rsidTr="00E8736B">
        <w:trPr>
          <w:tblCellSpacing w:w="15" w:type="dxa"/>
          <w:jc w:val="center"/>
        </w:trPr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</w:pPr>
            <w:r>
              <w:t>По СНГ</w:t>
            </w:r>
          </w:p>
        </w:tc>
        <w:tc>
          <w:tcPr>
            <w:tcW w:w="1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  <w:jc w:val="center"/>
            </w:pPr>
            <w:r>
              <w:t>150 руб.</w:t>
            </w:r>
          </w:p>
        </w:tc>
      </w:tr>
      <w:tr w:rsidR="00E1580E" w:rsidRPr="005F3765" w:rsidTr="00E8736B">
        <w:trPr>
          <w:tblCellSpacing w:w="15" w:type="dxa"/>
          <w:jc w:val="center"/>
        </w:trPr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</w:pPr>
            <w:r>
              <w:t>По странам дальнего зарубежья</w:t>
            </w:r>
          </w:p>
        </w:tc>
        <w:tc>
          <w:tcPr>
            <w:tcW w:w="1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E1580E" w:rsidRPr="005F3765" w:rsidRDefault="00E1580E" w:rsidP="00644B9B">
            <w:pPr>
              <w:spacing w:after="0" w:line="240" w:lineRule="auto"/>
              <w:jc w:val="center"/>
            </w:pPr>
            <w:r>
              <w:t>300 руб.</w:t>
            </w:r>
          </w:p>
        </w:tc>
      </w:tr>
    </w:tbl>
    <w:p w:rsidR="00644B9B" w:rsidRPr="005F3765" w:rsidRDefault="00644B9B" w:rsidP="00515452">
      <w:pPr>
        <w:spacing w:after="0" w:line="240" w:lineRule="auto"/>
        <w:ind w:firstLine="284"/>
      </w:pPr>
      <w:r>
        <w:rPr>
          <w:i/>
          <w:iCs/>
        </w:rPr>
        <w:t>*Цены указаны с учетом скидки 17% </w:t>
      </w:r>
    </w:p>
    <w:p w:rsidR="00515452" w:rsidRPr="00515452" w:rsidRDefault="00515452" w:rsidP="00515452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515452">
        <w:rPr>
          <w:rFonts w:eastAsia="Times New Roman" w:cs="Times New Roman"/>
          <w:b/>
          <w:bCs/>
          <w:lang w:eastAsia="ru-RU"/>
        </w:rPr>
        <w:t>Скидки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4"/>
        <w:gridCol w:w="4256"/>
      </w:tblGrid>
      <w:tr w:rsidR="00515452" w:rsidRPr="00515452" w:rsidTr="00562F43">
        <w:trPr>
          <w:tblCellSpacing w:w="0" w:type="dxa"/>
          <w:jc w:val="center"/>
        </w:trPr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452" w:rsidRPr="00515452" w:rsidRDefault="00515452" w:rsidP="0051545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15452">
              <w:rPr>
                <w:rFonts w:eastAsia="Times New Roman" w:cs="Times New Roman"/>
                <w:lang w:eastAsia="ru-RU"/>
              </w:rPr>
              <w:t>Постоянным авторам - публикация второй и последующих статей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452" w:rsidRPr="00515452" w:rsidRDefault="00515452" w:rsidP="0051545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15452">
              <w:rPr>
                <w:rFonts w:eastAsia="Times New Roman" w:cs="Times New Roman"/>
                <w:b/>
                <w:bCs/>
                <w:lang w:eastAsia="ru-RU"/>
              </w:rPr>
              <w:t>12%</w:t>
            </w:r>
          </w:p>
        </w:tc>
      </w:tr>
      <w:tr w:rsidR="00515452" w:rsidRPr="00515452" w:rsidTr="00562F43">
        <w:trPr>
          <w:trHeight w:val="70"/>
          <w:tblCellSpacing w:w="0" w:type="dxa"/>
          <w:jc w:val="center"/>
        </w:trPr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452" w:rsidRPr="00515452" w:rsidRDefault="00515452" w:rsidP="0051545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15452">
              <w:rPr>
                <w:rFonts w:eastAsia="Times New Roman" w:cs="Times New Roman"/>
                <w:lang w:eastAsia="ru-RU"/>
              </w:rPr>
              <w:t>Публикация статьи объемом 10 стр. и более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452" w:rsidRPr="00515452" w:rsidRDefault="00515452" w:rsidP="0051545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15452">
              <w:rPr>
                <w:rFonts w:eastAsia="Times New Roman" w:cs="Times New Roman"/>
                <w:b/>
                <w:bCs/>
                <w:lang w:eastAsia="ru-RU"/>
              </w:rPr>
              <w:t>5%</w:t>
            </w:r>
          </w:p>
        </w:tc>
      </w:tr>
    </w:tbl>
    <w:p w:rsidR="001368E0" w:rsidRDefault="001368E0" w:rsidP="001368E0">
      <w:pPr>
        <w:spacing w:after="0"/>
        <w:jc w:val="center"/>
        <w:rPr>
          <w:rFonts w:ascii="Verdana" w:hAnsi="Verdana"/>
          <w:b/>
        </w:rPr>
      </w:pPr>
    </w:p>
    <w:p w:rsidR="001368E0" w:rsidRPr="00AD4648" w:rsidRDefault="001368E0" w:rsidP="001368E0">
      <w:pPr>
        <w:spacing w:after="0"/>
        <w:rPr>
          <w:rFonts w:ascii="Verdana" w:hAnsi="Verdana"/>
          <w:b/>
        </w:rPr>
      </w:pPr>
      <w:r w:rsidRPr="001368E0">
        <w:rPr>
          <w:b/>
        </w:rPr>
        <w:t>КОНТАКТЫ</w:t>
      </w:r>
    </w:p>
    <w:p w:rsidR="001368E0" w:rsidRPr="001368E0" w:rsidRDefault="001368E0" w:rsidP="001368E0">
      <w:pPr>
        <w:pStyle w:val="a5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68E0">
        <w:rPr>
          <w:rFonts w:asciiTheme="minorHAnsi" w:hAnsiTheme="minorHAnsi"/>
          <w:sz w:val="22"/>
          <w:szCs w:val="22"/>
        </w:rPr>
        <w:t xml:space="preserve">Секретарь журнала— </w:t>
      </w:r>
      <w:proofErr w:type="spellStart"/>
      <w:proofErr w:type="gramStart"/>
      <w:r w:rsidRPr="001368E0">
        <w:rPr>
          <w:rFonts w:asciiTheme="minorHAnsi" w:hAnsiTheme="minorHAnsi"/>
          <w:sz w:val="22"/>
          <w:szCs w:val="22"/>
        </w:rPr>
        <w:t>Се</w:t>
      </w:r>
      <w:proofErr w:type="gramEnd"/>
      <w:r w:rsidRPr="001368E0">
        <w:rPr>
          <w:rFonts w:asciiTheme="minorHAnsi" w:hAnsiTheme="minorHAnsi"/>
          <w:sz w:val="22"/>
          <w:szCs w:val="22"/>
        </w:rPr>
        <w:t>менюта</w:t>
      </w:r>
      <w:proofErr w:type="spellEnd"/>
      <w:r w:rsidRPr="001368E0">
        <w:rPr>
          <w:rFonts w:asciiTheme="minorHAnsi" w:hAnsiTheme="minorHAnsi"/>
          <w:sz w:val="22"/>
          <w:szCs w:val="22"/>
        </w:rPr>
        <w:t xml:space="preserve"> Елена Николаевна</w:t>
      </w:r>
    </w:p>
    <w:p w:rsidR="001368E0" w:rsidRDefault="001368E0" w:rsidP="001368E0">
      <w:pPr>
        <w:pStyle w:val="a5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368E0">
        <w:rPr>
          <w:rFonts w:asciiTheme="minorHAnsi" w:hAnsiTheme="minorHAnsi"/>
          <w:sz w:val="22"/>
          <w:szCs w:val="22"/>
        </w:rPr>
        <w:t>Тел</w:t>
      </w:r>
      <w:r w:rsidRPr="001368E0">
        <w:rPr>
          <w:rFonts w:asciiTheme="minorHAnsi" w:hAnsiTheme="minorHAnsi"/>
          <w:sz w:val="22"/>
          <w:szCs w:val="22"/>
          <w:lang w:val="en-US"/>
        </w:rPr>
        <w:t xml:space="preserve">.: </w:t>
      </w:r>
      <w:hyperlink r:id="rId13" w:history="1">
        <w:r w:rsidRPr="001368E0">
          <w:rPr>
            <w:rStyle w:val="a7"/>
            <w:rFonts w:asciiTheme="minorHAnsi" w:hAnsiTheme="minorHAnsi"/>
            <w:color w:val="auto"/>
            <w:sz w:val="22"/>
            <w:szCs w:val="22"/>
            <w:u w:val="none"/>
            <w:lang w:val="en-US"/>
          </w:rPr>
          <w:t>+ 7 (499) 709-92-31</w:t>
        </w:r>
      </w:hyperlink>
      <w:r w:rsidRPr="001368E0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</w:rPr>
        <w:t>г</w:t>
      </w:r>
      <w:r w:rsidRPr="001368E0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</w:rPr>
        <w:t>Москва</w:t>
      </w:r>
    </w:p>
    <w:p w:rsidR="00EA773C" w:rsidRPr="00EA773C" w:rsidRDefault="001368E0" w:rsidP="00D9211C">
      <w:pPr>
        <w:pStyle w:val="a5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9211C">
        <w:rPr>
          <w:rFonts w:asciiTheme="minorHAnsi" w:hAnsiTheme="minorHAnsi"/>
          <w:sz w:val="22"/>
          <w:szCs w:val="22"/>
          <w:lang w:val="en-US"/>
        </w:rPr>
        <w:t>E</w:t>
      </w:r>
      <w:r w:rsidRPr="00992BB1">
        <w:rPr>
          <w:rFonts w:asciiTheme="minorHAnsi" w:hAnsiTheme="minorHAnsi"/>
          <w:sz w:val="22"/>
          <w:szCs w:val="22"/>
          <w:lang w:val="en-US"/>
        </w:rPr>
        <w:t>-mail</w:t>
      </w:r>
      <w:r w:rsidRPr="00775B54">
        <w:rPr>
          <w:rFonts w:asciiTheme="minorHAnsi" w:hAnsiTheme="minorHAnsi"/>
          <w:sz w:val="22"/>
          <w:szCs w:val="22"/>
          <w:lang w:val="en-US"/>
        </w:rPr>
        <w:t xml:space="preserve">: </w:t>
      </w:r>
      <w:hyperlink r:id="rId14" w:history="1">
        <w:r w:rsidR="00EA773C" w:rsidRPr="00EA773C">
          <w:rPr>
            <w:rStyle w:val="a7"/>
            <w:rFonts w:asciiTheme="minorHAnsi" w:hAnsiTheme="minorHAnsi"/>
            <w:sz w:val="22"/>
            <w:szCs w:val="22"/>
          </w:rPr>
          <w:t>med@7universum.com</w:t>
        </w:r>
      </w:hyperlink>
      <w:r w:rsidR="00EA773C" w:rsidRPr="00EA773C">
        <w:rPr>
          <w:rFonts w:asciiTheme="minorHAnsi" w:hAnsiTheme="minorHAnsi"/>
          <w:sz w:val="22"/>
          <w:szCs w:val="22"/>
        </w:rPr>
        <w:t xml:space="preserve"> </w:t>
      </w:r>
    </w:p>
    <w:p w:rsidR="001368E0" w:rsidRPr="00EA773C" w:rsidRDefault="001368E0" w:rsidP="00D9211C">
      <w:pPr>
        <w:pStyle w:val="a5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  <w:u w:val="single"/>
          <w:lang w:val="en-US"/>
        </w:rPr>
      </w:pPr>
      <w:r w:rsidRPr="00EA773C">
        <w:rPr>
          <w:rFonts w:asciiTheme="minorHAnsi" w:hAnsiTheme="minorHAnsi"/>
          <w:sz w:val="22"/>
          <w:szCs w:val="22"/>
        </w:rPr>
        <w:t>Сайт</w:t>
      </w:r>
      <w:r w:rsidRPr="00EA773C">
        <w:rPr>
          <w:rFonts w:asciiTheme="minorHAnsi" w:hAnsiTheme="minorHAnsi"/>
          <w:sz w:val="22"/>
          <w:szCs w:val="22"/>
          <w:lang w:val="en-US"/>
        </w:rPr>
        <w:t>:</w:t>
      </w:r>
      <w:r w:rsidRPr="00EA773C">
        <w:rPr>
          <w:rStyle w:val="a6"/>
          <w:rFonts w:asciiTheme="minorHAnsi" w:hAnsiTheme="minorHAnsi"/>
          <w:sz w:val="22"/>
          <w:szCs w:val="22"/>
          <w:lang w:val="en-US"/>
        </w:rPr>
        <w:t xml:space="preserve"> </w:t>
      </w:r>
      <w:hyperlink r:id="rId15" w:history="1">
        <w:r w:rsidRPr="00EA773C">
          <w:rPr>
            <w:rStyle w:val="a7"/>
            <w:rFonts w:asciiTheme="minorHAnsi" w:hAnsiTheme="minorHAnsi"/>
            <w:sz w:val="22"/>
            <w:szCs w:val="22"/>
            <w:lang w:val="en-US"/>
          </w:rPr>
          <w:t>www.7universum.com</w:t>
        </w:r>
      </w:hyperlink>
      <w:r w:rsidRPr="00EA773C">
        <w:rPr>
          <w:rFonts w:asciiTheme="minorHAnsi" w:hAnsiTheme="minorHAnsi"/>
          <w:sz w:val="22"/>
          <w:szCs w:val="22"/>
          <w:lang w:val="en-US"/>
        </w:rPr>
        <w:t xml:space="preserve"> </w:t>
      </w:r>
    </w:p>
    <w:sectPr w:rsidR="001368E0" w:rsidRPr="00EA773C" w:rsidSect="00644B9B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848"/>
    <w:rsid w:val="00085373"/>
    <w:rsid w:val="000C74BC"/>
    <w:rsid w:val="001368E0"/>
    <w:rsid w:val="00143BA4"/>
    <w:rsid w:val="001630C3"/>
    <w:rsid w:val="00181886"/>
    <w:rsid w:val="001B2DE8"/>
    <w:rsid w:val="002C2251"/>
    <w:rsid w:val="003973D5"/>
    <w:rsid w:val="003B1CD1"/>
    <w:rsid w:val="003C49AC"/>
    <w:rsid w:val="004B5848"/>
    <w:rsid w:val="004F604E"/>
    <w:rsid w:val="00515452"/>
    <w:rsid w:val="005371FD"/>
    <w:rsid w:val="00562F43"/>
    <w:rsid w:val="00577A84"/>
    <w:rsid w:val="005F3765"/>
    <w:rsid w:val="00644B9B"/>
    <w:rsid w:val="006B19EA"/>
    <w:rsid w:val="006C4805"/>
    <w:rsid w:val="00775B54"/>
    <w:rsid w:val="007E520A"/>
    <w:rsid w:val="008A5D85"/>
    <w:rsid w:val="00913625"/>
    <w:rsid w:val="00915294"/>
    <w:rsid w:val="00992BB1"/>
    <w:rsid w:val="00994FD1"/>
    <w:rsid w:val="00A15C1A"/>
    <w:rsid w:val="00A37F1E"/>
    <w:rsid w:val="00A85BAF"/>
    <w:rsid w:val="00AA4FBC"/>
    <w:rsid w:val="00AD4648"/>
    <w:rsid w:val="00BC720D"/>
    <w:rsid w:val="00BF6A1F"/>
    <w:rsid w:val="00C44F6E"/>
    <w:rsid w:val="00C52248"/>
    <w:rsid w:val="00C97129"/>
    <w:rsid w:val="00CF6476"/>
    <w:rsid w:val="00D84E9E"/>
    <w:rsid w:val="00D9211C"/>
    <w:rsid w:val="00E02CA7"/>
    <w:rsid w:val="00E1580E"/>
    <w:rsid w:val="00E1730E"/>
    <w:rsid w:val="00E708FD"/>
    <w:rsid w:val="00E80F50"/>
    <w:rsid w:val="00E8736B"/>
    <w:rsid w:val="00EA3C86"/>
    <w:rsid w:val="00EA773C"/>
    <w:rsid w:val="00ED6FD3"/>
    <w:rsid w:val="00EF14A8"/>
    <w:rsid w:val="00F7427F"/>
    <w:rsid w:val="00FA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765"/>
    <w:rPr>
      <w:b/>
      <w:bCs/>
    </w:rPr>
  </w:style>
  <w:style w:type="character" w:styleId="a7">
    <w:name w:val="Hyperlink"/>
    <w:basedOn w:val="a0"/>
    <w:uiPriority w:val="99"/>
    <w:unhideWhenUsed/>
    <w:rsid w:val="000C74BC"/>
    <w:rPr>
      <w:color w:val="0000FF"/>
      <w:u w:val="single"/>
    </w:rPr>
  </w:style>
  <w:style w:type="character" w:styleId="a8">
    <w:name w:val="Emphasis"/>
    <w:basedOn w:val="a0"/>
    <w:uiPriority w:val="20"/>
    <w:qFormat/>
    <w:rsid w:val="001368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7universum.com/ru/philology/stoimost-publikats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7universum.com/ru/med/dopolnitelnye-uslugi/korrektorskaya-prav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7universum.com/ru/med/primery-oformleniya-materialov/primer-ottiska-stat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7universum.com/ru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med@7univers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58C65-59DC-43AE-AC25-278C057C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2016-01-26T09:41:00Z</cp:lastPrinted>
  <dcterms:created xsi:type="dcterms:W3CDTF">2016-02-11T16:30:00Z</dcterms:created>
  <dcterms:modified xsi:type="dcterms:W3CDTF">2016-02-11T16:33:00Z</dcterms:modified>
</cp:coreProperties>
</file>