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16"/>
        </w:rPr>
      </w:pPr>
    </w:p>
    <w:p>
      <w:pPr>
        <w:spacing w:before="86"/>
        <w:ind w:left="526" w:right="591" w:firstLine="0"/>
        <w:jc w:val="center"/>
        <w:rPr>
          <w:b/>
          <w:sz w:val="32"/>
        </w:rPr>
      </w:pPr>
      <w:r>
        <w:rPr>
          <w:b/>
          <w:sz w:val="32"/>
        </w:rPr>
        <w:t>Титульный лист автореферата магистерской диссертации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2"/>
        <w:ind w:left="0"/>
        <w:rPr>
          <w:b/>
          <w:sz w:val="29"/>
        </w:rPr>
      </w:pPr>
    </w:p>
    <w:p>
      <w:pPr>
        <w:spacing w:before="0"/>
        <w:ind w:left="518" w:right="591" w:firstLine="0"/>
        <w:jc w:val="center"/>
        <w:rPr>
          <w:sz w:val="32"/>
        </w:rPr>
      </w:pPr>
      <w:r>
        <w:rPr>
          <w:sz w:val="32"/>
        </w:rPr>
        <w:t>Министерство образования и науки Российской Федерации</w:t>
      </w:r>
    </w:p>
    <w:p>
      <w:pPr>
        <w:spacing w:before="187"/>
        <w:ind w:left="519" w:right="591" w:firstLine="0"/>
        <w:jc w:val="center"/>
        <w:rPr>
          <w:sz w:val="32"/>
        </w:rPr>
      </w:pPr>
      <w:r>
        <w:rPr>
          <w:sz w:val="32"/>
        </w:rPr>
        <w:t>Федеральное государственное бюджетное образовательное учреждение высшего профессионального образования</w:t>
      </w:r>
    </w:p>
    <w:p>
      <w:pPr>
        <w:spacing w:before="0"/>
        <w:ind w:left="1673" w:right="1743" w:firstLine="0"/>
        <w:jc w:val="center"/>
        <w:rPr>
          <w:sz w:val="32"/>
        </w:rPr>
      </w:pPr>
      <w:r>
        <w:rPr>
          <w:sz w:val="32"/>
        </w:rPr>
        <w:t>«Комсомольский-на-Амуре государственный технический университет»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5"/>
        <w:ind w:left="0"/>
        <w:rPr>
          <w:sz w:val="40"/>
        </w:rPr>
      </w:pPr>
    </w:p>
    <w:p>
      <w:pPr>
        <w:spacing w:before="1"/>
        <w:ind w:left="0" w:right="169" w:firstLine="0"/>
        <w:jc w:val="right"/>
        <w:rPr>
          <w:sz w:val="32"/>
        </w:rPr>
      </w:pPr>
      <w:r>
        <w:rPr>
          <w:sz w:val="32"/>
        </w:rPr>
        <w:t>На правах рукописи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42"/>
        </w:rPr>
      </w:pPr>
    </w:p>
    <w:p>
      <w:pPr>
        <w:spacing w:before="0"/>
        <w:ind w:left="525" w:right="591" w:firstLine="0"/>
        <w:jc w:val="center"/>
        <w:rPr>
          <w:sz w:val="36"/>
        </w:rPr>
      </w:pPr>
      <w:r>
        <w:rPr>
          <w:sz w:val="36"/>
        </w:rPr>
        <w:t>Маркова Андрея Валерьевича</w:t>
      </w:r>
    </w:p>
    <w:p>
      <w:pPr>
        <w:pStyle w:val="BodyText"/>
        <w:ind w:left="0"/>
        <w:rPr>
          <w:sz w:val="40"/>
        </w:rPr>
      </w:pPr>
    </w:p>
    <w:p>
      <w:pPr>
        <w:pStyle w:val="BodyText"/>
        <w:spacing w:before="2"/>
        <w:ind w:left="0"/>
        <w:rPr>
          <w:sz w:val="42"/>
        </w:rPr>
      </w:pPr>
    </w:p>
    <w:p>
      <w:pPr>
        <w:spacing w:line="276" w:lineRule="auto" w:before="0"/>
        <w:ind w:left="128" w:right="194" w:hanging="1"/>
        <w:jc w:val="center"/>
        <w:rPr>
          <w:b/>
          <w:sz w:val="36"/>
        </w:rPr>
      </w:pPr>
      <w:r>
        <w:rPr>
          <w:b/>
          <w:sz w:val="36"/>
        </w:rPr>
        <w:t>Исследование структурной деградации при химической коррозии, вызывающей снижение коррозионной стойко- сти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before="9"/>
        <w:ind w:left="0"/>
        <w:rPr>
          <w:b/>
          <w:sz w:val="35"/>
        </w:rPr>
      </w:pPr>
    </w:p>
    <w:p>
      <w:pPr>
        <w:pStyle w:val="BodyText"/>
        <w:spacing w:line="242" w:lineRule="auto"/>
        <w:ind w:right="98"/>
      </w:pPr>
      <w:r>
        <w:rPr/>
        <w:t>Направление 22.04.01 – «Материаловедение и технологии новых материа- лов»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75"/>
        <w:ind w:left="523"/>
      </w:pPr>
      <w:r>
        <w:rPr/>
        <w:t>АВТОРЕФЕРАТ ДИССЕРТАЦИИ</w:t>
      </w:r>
    </w:p>
    <w:p>
      <w:pPr>
        <w:spacing w:before="2"/>
        <w:ind w:left="525" w:right="591" w:firstLine="0"/>
        <w:jc w:val="center"/>
        <w:rPr>
          <w:sz w:val="36"/>
        </w:rPr>
      </w:pPr>
      <w:r>
        <w:rPr>
          <w:sz w:val="36"/>
        </w:rPr>
        <w:t>на соискание академической степени магистра</w:t>
      </w:r>
    </w:p>
    <w:p>
      <w:pPr>
        <w:spacing w:after="0"/>
        <w:jc w:val="center"/>
        <w:rPr>
          <w:sz w:val="36"/>
        </w:rPr>
        <w:sectPr>
          <w:type w:val="continuous"/>
          <w:pgSz w:w="11910" w:h="16840"/>
          <w:pgMar w:top="1580" w:bottom="280" w:left="1600" w:right="680"/>
        </w:sectPr>
      </w:pPr>
    </w:p>
    <w:p>
      <w:pPr>
        <w:pStyle w:val="Heading2"/>
        <w:spacing w:before="76"/>
        <w:ind w:left="2509"/>
        <w:jc w:val="left"/>
      </w:pPr>
      <w:r>
        <w:rPr/>
        <w:t>ОБЩАЯ ХАРАКТЕРИСТИКА РАБОТЫ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BodyText"/>
        <w:spacing w:line="360" w:lineRule="auto"/>
        <w:ind w:right="159" w:firstLine="707"/>
        <w:jc w:val="both"/>
      </w:pPr>
      <w:r>
        <w:rPr/>
        <w:t>Актуальность темы. В современной нефтехимической отрасли большое значение на надежность в процессе эксплуатации технологического оборудо- вания влияет целостность и однородность микроструктуры используемых материалов. Нарушение целостности микроструктуры в материале конструк- ций в той или иной степени вдет к снижению заявленных характеристик ма- териала. Неоднородность микроструктуры материала способна в процессе эксплуатации при воздействии вредных факторов (высокое давление, высо- кая (низкая) температура, агрессивная коррозионная среда), создавать кон- центраторы напряжений. Концентраторы напряжений зачастую становятся причиной выхода из строя технологического оборудования.</w:t>
      </w:r>
    </w:p>
    <w:p>
      <w:pPr>
        <w:pStyle w:val="BodyText"/>
        <w:spacing w:line="360" w:lineRule="auto"/>
        <w:ind w:right="160" w:firstLine="707"/>
        <w:jc w:val="both"/>
      </w:pPr>
      <w:r>
        <w:rPr/>
        <w:t>Нарушение целостности микроструктуры, неоднородность распределе- ния микроструктурных составляющих, наличие различных дефектов в мик- роструктуре материала все это является разновидностью структурной дегра- дации материалов.</w:t>
      </w:r>
    </w:p>
    <w:p>
      <w:pPr>
        <w:pStyle w:val="BodyText"/>
        <w:spacing w:line="360" w:lineRule="auto"/>
        <w:ind w:right="101" w:firstLine="707"/>
        <w:jc w:val="both"/>
      </w:pPr>
      <w:r>
        <w:rPr/>
        <w:t>Основными причинами возникновения и дальнейшего развития струк- турной деградации являются вредные факторы, воздействующие на материал, в процессе эксплуатации.</w:t>
      </w:r>
    </w:p>
    <w:p>
      <w:pPr>
        <w:pStyle w:val="BodyText"/>
        <w:spacing w:line="360" w:lineRule="auto" w:before="1"/>
        <w:ind w:right="159" w:firstLine="707"/>
        <w:jc w:val="both"/>
      </w:pPr>
      <w:r>
        <w:rPr/>
        <w:t>Высокое давление, действующее на поверхность технологического оборудования способно значительно влиять на формирование микрострукту- ры. В процессе эксплуатации на протяжении длительного времени воздей- ствия высокого давления в материале возможно возникновение как местное, так и локальное уплотнение микроструктуры. Вследствие чего образовавша- яся структурная деградация может изменить механические свойства матери- ала. В некоторых случаях велика вероятность развития уже существующих дефектов материала.</w:t>
      </w:r>
    </w:p>
    <w:p>
      <w:pPr>
        <w:spacing w:after="0" w:line="360" w:lineRule="auto"/>
        <w:jc w:val="both"/>
        <w:sectPr>
          <w:pgSz w:w="11910" w:h="16840"/>
          <w:pgMar w:top="1360" w:bottom="280" w:left="1600" w:right="680"/>
        </w:sectPr>
      </w:pPr>
    </w:p>
    <w:p>
      <w:pPr>
        <w:pStyle w:val="BodyText"/>
        <w:spacing w:line="360" w:lineRule="auto" w:before="72"/>
        <w:ind w:right="159" w:firstLine="707"/>
        <w:jc w:val="both"/>
      </w:pPr>
      <w:r>
        <w:rPr/>
        <w:t>В современной промышленности к надежности технологического обо- рудования предъявляются все более и более высокие требования. Во многом от надежности технологического оборудования зависит непрерывность про- цесса производства. Во многом надежность оборудования зависит от каче- ства тех материалов, из которых оно изготавливается. Говоря, о сталях глав- ным показателем качества материала является целостность и качество струк- туры материала.</w:t>
      </w:r>
    </w:p>
    <w:p>
      <w:pPr>
        <w:pStyle w:val="BodyText"/>
        <w:spacing w:line="360" w:lineRule="auto"/>
        <w:ind w:right="160" w:firstLine="707"/>
        <w:jc w:val="both"/>
      </w:pPr>
      <w:r>
        <w:rPr/>
        <w:t>Нередки те случаи, когда наличие дефектов микроструктурного строе- ния приводят к выходу из строя технологического оборудования. Именно по- этому очень важно оценить степень влияния тех или иных форм дефектов микроструктурного строения на эксплуатационную надежность технологиче- ского оборудования. Данные исследования помогут в будущем предпринять меры по устранению или снижению влияния на материал дефектов микро- структурного строения – структурной деградации.</w:t>
      </w:r>
    </w:p>
    <w:p>
      <w:pPr>
        <w:pStyle w:val="BodyText"/>
        <w:spacing w:line="360" w:lineRule="auto" w:before="1"/>
        <w:ind w:right="162" w:firstLine="707"/>
        <w:jc w:val="both"/>
      </w:pPr>
      <w:r>
        <w:rPr/>
        <w:t>В эпоху широкого применения углеводородных топлив широкого раз- вивается нефтехимическая отрасль производства, а в частности переработка нефти и газа. При производстве различного вида топлив технологическому оборудованию приходиться зачастую эксплуатироваться в агрессивных кор- розионных средах, при наличии высоких температур и давления. Эти и дру- гие факторы значительно снижают эксплуатационный ресурс технологиче- ского оборудования, а следовательно и уменьшают межремонтный период работы технологических установок. В связи с этим появляется необходи- мость проведения дополнительных диагностических мероприятий с целью выявления способных выявлять и предотвращать поломки и выходы из строя технологического оборудования.</w:t>
      </w:r>
    </w:p>
    <w:p>
      <w:pPr>
        <w:pStyle w:val="BodyText"/>
        <w:spacing w:line="360" w:lineRule="auto" w:before="1"/>
        <w:ind w:right="159" w:firstLine="707"/>
        <w:jc w:val="both"/>
      </w:pPr>
      <w:r>
        <w:rPr/>
        <w:t>При выходе из строя того или иного технологического оборудования нет четкого определения какие именно виды контроля необходимы для вы- полнения полного объема исследований при определении причин возникно- вения аварийной ситуации. А во многом от полноты и точности полученных</w:t>
      </w:r>
    </w:p>
    <w:p>
      <w:pPr>
        <w:spacing w:after="0" w:line="360" w:lineRule="auto"/>
        <w:jc w:val="both"/>
        <w:sectPr>
          <w:pgSz w:w="11910" w:h="16840"/>
          <w:pgMar w:top="1520" w:bottom="280" w:left="1600" w:right="680"/>
        </w:sectPr>
      </w:pPr>
    </w:p>
    <w:p>
      <w:pPr>
        <w:pStyle w:val="BodyText"/>
        <w:spacing w:line="360" w:lineRule="auto" w:before="67"/>
        <w:ind w:right="164"/>
        <w:jc w:val="both"/>
      </w:pPr>
      <w:r>
        <w:rPr/>
        <w:t>данных складывается общая картина происходящего и зависит полнота пред- принятых мер, по устранению возникновения данной ситуации в будущем. Именно поэтому важно изучить степень воздействия на микроструктуру ма- териалов, используемых в нефтехимической отрасли различных вредных факторов: давления, температуры и среды.</w:t>
      </w:r>
    </w:p>
    <w:p>
      <w:pPr>
        <w:pStyle w:val="BodyText"/>
        <w:spacing w:line="360" w:lineRule="auto" w:before="2"/>
        <w:ind w:right="164" w:firstLine="707"/>
        <w:jc w:val="both"/>
      </w:pPr>
      <w:r>
        <w:rPr>
          <w:b/>
        </w:rPr>
        <w:t>Целью магистерской диссертации </w:t>
      </w:r>
      <w:r>
        <w:rPr/>
        <w:t>является исследование структур- ной деградации материалов нефтеперерабатывающего оборудования в реаль- ных условиях эксплуатации и их роль в обеспечении надежности.</w:t>
      </w:r>
    </w:p>
    <w:p>
      <w:pPr>
        <w:pStyle w:val="BodyText"/>
        <w:spacing w:line="362" w:lineRule="auto"/>
        <w:ind w:right="171" w:firstLine="707"/>
        <w:jc w:val="both"/>
      </w:pPr>
      <w:r>
        <w:rPr/>
        <w:t>В соответствии с поставленной целью в работе решаются следующие основные задачи: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360" w:lineRule="auto" w:before="0" w:after="0"/>
        <w:ind w:left="1170" w:right="173" w:hanging="360"/>
        <w:jc w:val="left"/>
        <w:rPr>
          <w:sz w:val="28"/>
        </w:rPr>
      </w:pPr>
      <w:r>
        <w:rPr>
          <w:sz w:val="28"/>
        </w:rPr>
        <w:t>Определить степень реального влияния структурной деградации на эксплуатационный</w:t>
      </w:r>
      <w:r>
        <w:rPr>
          <w:spacing w:val="-4"/>
          <w:sz w:val="28"/>
        </w:rPr>
        <w:t> </w:t>
      </w:r>
      <w:r>
        <w:rPr>
          <w:sz w:val="28"/>
        </w:rPr>
        <w:t>ресурс.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362" w:lineRule="auto" w:before="0" w:after="0"/>
        <w:ind w:left="1170" w:right="163" w:hanging="360"/>
        <w:jc w:val="left"/>
        <w:rPr>
          <w:sz w:val="28"/>
        </w:rPr>
      </w:pPr>
      <w:r>
        <w:rPr>
          <w:sz w:val="28"/>
        </w:rPr>
        <w:t>Провести полный объем исследований по выявлению причин раз- рушения технологического оборудования.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360" w:lineRule="auto" w:before="0" w:after="0"/>
        <w:ind w:left="1170" w:right="172" w:hanging="360"/>
        <w:jc w:val="left"/>
        <w:rPr>
          <w:sz w:val="28"/>
        </w:rPr>
      </w:pPr>
      <w:r>
        <w:rPr>
          <w:sz w:val="28"/>
        </w:rPr>
        <w:t>Разработать алгоритм проводимых исследований технологического оборудования с целью выявления причины выхода его из</w:t>
      </w:r>
      <w:r>
        <w:rPr>
          <w:spacing w:val="-16"/>
          <w:sz w:val="28"/>
        </w:rPr>
        <w:t> </w:t>
      </w:r>
      <w:r>
        <w:rPr>
          <w:sz w:val="28"/>
        </w:rPr>
        <w:t>строя.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BodyText"/>
        <w:spacing w:line="360" w:lineRule="auto"/>
        <w:ind w:right="165" w:firstLine="707"/>
        <w:jc w:val="both"/>
      </w:pPr>
      <w:r>
        <w:rPr/>
        <w:t>Предмет исследования – выявление причин разрушения технологиче- ского оборудования и оценка степени влияния структурной деградации на образование поверхности разрушения.</w:t>
      </w:r>
    </w:p>
    <w:p>
      <w:pPr>
        <w:pStyle w:val="BodyText"/>
        <w:spacing w:line="360" w:lineRule="auto" w:before="1"/>
        <w:ind w:right="171" w:firstLine="707"/>
        <w:jc w:val="both"/>
      </w:pPr>
      <w:r>
        <w:rPr/>
        <w:t>Объект исследований – разрушенные элементы технологических тру- бопроводов УГОДТ «РН – Комсомольский - НПЗ».</w:t>
      </w:r>
    </w:p>
    <w:p>
      <w:pPr>
        <w:pStyle w:val="Heading2"/>
        <w:spacing w:before="6"/>
        <w:ind w:left="810"/>
        <w:jc w:val="both"/>
      </w:pPr>
      <w:r>
        <w:rPr/>
        <w:t>Научная новизна результатов исследований заключается в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360" w:lineRule="auto" w:before="156" w:after="0"/>
        <w:ind w:left="102" w:right="162" w:firstLine="707"/>
        <w:jc w:val="both"/>
        <w:rPr>
          <w:sz w:val="28"/>
        </w:rPr>
      </w:pPr>
      <w:r>
        <w:rPr>
          <w:sz w:val="28"/>
        </w:rPr>
        <w:t>разработке алгоритма проведения испытаний материала технологиче- ского оборудования при его разрушении и возникновении аварийной ситуа- ции.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360" w:lineRule="auto" w:before="0" w:after="0"/>
        <w:ind w:left="102" w:right="165" w:firstLine="707"/>
        <w:jc w:val="left"/>
        <w:rPr>
          <w:sz w:val="28"/>
        </w:rPr>
      </w:pPr>
      <w:r>
        <w:rPr>
          <w:sz w:val="28"/>
        </w:rPr>
        <w:t>проведения полного объема необходимых исследований на базе «РН- Комсомольский НПЗ» с минимальным привлечение</w:t>
      </w:r>
      <w:r>
        <w:rPr>
          <w:spacing w:val="-5"/>
          <w:sz w:val="28"/>
        </w:rPr>
        <w:t> </w:t>
      </w:r>
      <w:r>
        <w:rPr>
          <w:sz w:val="28"/>
        </w:rPr>
        <w:t>КнАГТУ.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bottom="280" w:left="1600" w:right="680"/>
        </w:sectPr>
      </w:pPr>
    </w:p>
    <w:p>
      <w:pPr>
        <w:pStyle w:val="Heading2"/>
        <w:spacing w:before="72"/>
        <w:ind w:right="591"/>
      </w:pPr>
      <w:r>
        <w:rPr/>
        <w:t>СОДЕРЖАНИЕ РАБОТЫ</w:t>
      </w:r>
    </w:p>
    <w:p>
      <w:pPr>
        <w:pStyle w:val="BodyText"/>
        <w:spacing w:line="360" w:lineRule="auto" w:before="158"/>
        <w:ind w:right="167" w:firstLine="707"/>
        <w:jc w:val="both"/>
      </w:pPr>
      <w:r>
        <w:rPr>
          <w:b/>
        </w:rPr>
        <w:t>Во введении </w:t>
      </w:r>
      <w:r>
        <w:rPr/>
        <w:t>раскрыта актуальность рассматриваемых в диссертации задач, оценки влияния структурной деградации материала технологического оборудования на эксплуатационную надежность.</w:t>
      </w:r>
    </w:p>
    <w:p>
      <w:pPr>
        <w:pStyle w:val="BodyText"/>
        <w:spacing w:line="360" w:lineRule="auto"/>
        <w:ind w:right="162" w:firstLine="707"/>
        <w:jc w:val="both"/>
      </w:pPr>
      <w:r>
        <w:rPr>
          <w:b/>
        </w:rPr>
        <w:t>В первой главе </w:t>
      </w:r>
      <w:r>
        <w:rPr/>
        <w:t>проведены основные теоретические сведения описы- вающие структурные деградации их виды и факторы влияющие на их рост и развитие. Рассмотрено влияние агрессивной коррозионной среды, высокой температуры, давления на образование структурной неоднородности.</w:t>
      </w:r>
    </w:p>
    <w:p>
      <w:pPr>
        <w:pStyle w:val="BodyText"/>
        <w:spacing w:line="360" w:lineRule="auto"/>
        <w:ind w:right="160" w:firstLine="707"/>
        <w:jc w:val="both"/>
      </w:pPr>
      <w:r>
        <w:rPr>
          <w:b/>
        </w:rPr>
        <w:t>Во второй главе </w:t>
      </w:r>
      <w:r>
        <w:rPr/>
        <w:t>приведена полная последовательность технологиче- ских операций при проведении исследования материала разрушенных техно- логических трубопроводов. Представлен алгоритм действий при расследова- ний причин разрушения, выхода из строя того различного технологического оборудования.</w:t>
      </w:r>
    </w:p>
    <w:p>
      <w:pPr>
        <w:pStyle w:val="BodyText"/>
        <w:spacing w:line="360" w:lineRule="auto" w:before="1"/>
        <w:ind w:right="160" w:firstLine="707"/>
        <w:jc w:val="both"/>
      </w:pPr>
      <w:r>
        <w:rPr/>
        <w:t>В работе приводятся расследования по выявлению причин выхода из строя элементов технологических линий установки гидроочистки дизельных топлив. Оцениваю их технологическое состояние. Провожу полный ком- плекс исследований, с целью, определения истинных причин возникновения поверхностей разрушений.</w:t>
      </w:r>
    </w:p>
    <w:p>
      <w:pPr>
        <w:pStyle w:val="BodyText"/>
        <w:spacing w:line="360" w:lineRule="auto"/>
        <w:ind w:right="162" w:firstLine="707"/>
        <w:jc w:val="both"/>
      </w:pPr>
      <w:r>
        <w:rPr/>
        <w:t>В данной работе я привожу собственную методику оценки технологи- ческого состояния технологического оборудования.</w:t>
      </w:r>
    </w:p>
    <w:p>
      <w:pPr>
        <w:pStyle w:val="BodyText"/>
        <w:spacing w:line="360" w:lineRule="auto"/>
        <w:ind w:right="162" w:firstLine="707"/>
        <w:jc w:val="both"/>
      </w:pPr>
      <w:r>
        <w:rPr>
          <w:b/>
        </w:rPr>
        <w:t>В третей главе </w:t>
      </w:r>
      <w:r>
        <w:rPr/>
        <w:t>изложены результаты экспериментального определе- ния причин разрушения технологических трубопроводов УГОДТ «РН – Ком- сомольский - НПЗ».</w:t>
      </w:r>
    </w:p>
    <w:p>
      <w:pPr>
        <w:pStyle w:val="BodyText"/>
        <w:spacing w:line="360" w:lineRule="auto" w:before="1"/>
        <w:ind w:right="162" w:firstLine="707"/>
        <w:jc w:val="both"/>
      </w:pPr>
      <w:r>
        <w:rPr/>
        <w:t>Проведена ультразвуковая толщинометрия стенок трубопроводов, из- мерения твердости, определен химический состав сварных швов и элементов трубопроводов. Проведены механические испытания материалов и металло- графические исследования микроструктуры материалов технологических трубопроводов. Произведена оценка микроструктуры. Полученные данные сравнены с исходными.</w:t>
      </w:r>
    </w:p>
    <w:p>
      <w:pPr>
        <w:spacing w:after="0" w:line="360" w:lineRule="auto"/>
        <w:jc w:val="both"/>
        <w:sectPr>
          <w:pgSz w:w="11910" w:h="16840"/>
          <w:pgMar w:top="1040" w:bottom="280" w:left="1600" w:right="680"/>
        </w:sectPr>
      </w:pPr>
    </w:p>
    <w:p>
      <w:pPr>
        <w:pStyle w:val="BodyText"/>
        <w:spacing w:line="362" w:lineRule="auto" w:before="67"/>
        <w:ind w:right="98" w:firstLine="707"/>
      </w:pPr>
      <w:r>
        <w:rPr/>
        <w:t>По результатам работы сформулированы рекомендации по проведению диагностики технологического оборудования.</w:t>
      </w:r>
    </w:p>
    <w:p>
      <w:pPr>
        <w:pStyle w:val="BodyText"/>
        <w:ind w:left="0"/>
      </w:pPr>
    </w:p>
    <w:p>
      <w:pPr>
        <w:pStyle w:val="Heading2"/>
        <w:ind w:left="1230" w:right="591"/>
      </w:pPr>
      <w:r>
        <w:rPr/>
        <w:t>ОБЩИЕ ВЫВОДЫ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360" w:lineRule="auto" w:before="0" w:after="0"/>
        <w:ind w:left="102" w:right="160" w:firstLine="707"/>
        <w:jc w:val="both"/>
        <w:rPr>
          <w:sz w:val="28"/>
        </w:rPr>
      </w:pPr>
      <w:r>
        <w:rPr>
          <w:sz w:val="28"/>
        </w:rPr>
        <w:t>Значительных изменений в свойствах исследуемых материалов  не выявлено основной и определяющей причиной возникновения поверхно- стей разрушения материала технологических трубопроводов линий 204/2 и 206/15 УГОДТ «РН - Комсомольский НПЗ» стало наличие структурной </w:t>
      </w:r>
      <w:r>
        <w:rPr>
          <w:spacing w:val="2"/>
          <w:sz w:val="28"/>
        </w:rPr>
        <w:t>де- </w:t>
      </w:r>
      <w:r>
        <w:rPr>
          <w:sz w:val="28"/>
        </w:rPr>
        <w:t>градации – дефектов микроструктурного</w:t>
      </w:r>
      <w:r>
        <w:rPr>
          <w:spacing w:val="-5"/>
          <w:sz w:val="28"/>
        </w:rPr>
        <w:t> </w:t>
      </w:r>
      <w:r>
        <w:rPr>
          <w:sz w:val="28"/>
        </w:rPr>
        <w:t>строения.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360" w:lineRule="auto" w:before="2" w:after="0"/>
        <w:ind w:left="102" w:right="160" w:firstLine="707"/>
        <w:jc w:val="both"/>
        <w:rPr>
          <w:sz w:val="28"/>
        </w:rPr>
      </w:pPr>
      <w:r>
        <w:rPr>
          <w:sz w:val="28"/>
        </w:rPr>
        <w:t>Образованию поверхности разрушения всегда предшествует </w:t>
      </w:r>
      <w:r>
        <w:rPr>
          <w:spacing w:val="3"/>
          <w:sz w:val="28"/>
        </w:rPr>
        <w:t>за- </w:t>
      </w:r>
      <w:r>
        <w:rPr>
          <w:sz w:val="28"/>
        </w:rPr>
        <w:t>рождение очага концентраций напряжений материала. В качестве концентра- тора напряжений может служить любой дефект микроструктурного строения. Именно поэтому при диагностики состояния технологического оборудования большую роль играет оценка состояния микроструктуры материала. Данные дефекты микроструктуры возникли в процессе воздействия на материал вы- соких температур.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360" w:lineRule="auto" w:before="0" w:after="0"/>
        <w:ind w:left="102" w:right="164" w:firstLine="707"/>
        <w:jc w:val="both"/>
        <w:rPr>
          <w:sz w:val="28"/>
        </w:rPr>
      </w:pPr>
      <w:r>
        <w:rPr>
          <w:sz w:val="28"/>
        </w:rPr>
        <w:t>В результате разработан поведенной работы алгоритм расследо- вания причин выхода из строя технологического оборудования. В результате применения, которого значительно увеличится точность при определении причин разрушения технологического</w:t>
      </w:r>
      <w:r>
        <w:rPr>
          <w:spacing w:val="-7"/>
          <w:sz w:val="28"/>
        </w:rPr>
        <w:t> </w:t>
      </w:r>
      <w:r>
        <w:rPr>
          <w:sz w:val="28"/>
        </w:rPr>
        <w:t>оборудования.</w:t>
      </w:r>
    </w:p>
    <w:sectPr>
      <w:pgSz w:w="11910" w:h="16840"/>
      <w:pgMar w:top="104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52" w:hanging="70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05" w:hanging="70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57" w:hanging="70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10" w:hanging="70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63" w:hanging="70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15" w:hanging="70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68" w:hanging="70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1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52" w:hanging="1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05" w:hanging="1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57" w:hanging="1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10" w:hanging="1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63" w:hanging="1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15" w:hanging="1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68" w:hanging="1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1" w:hanging="18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13" w:hanging="36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47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525" w:right="591"/>
      <w:jc w:val="center"/>
      <w:outlineLvl w:val="1"/>
    </w:pPr>
    <w:rPr>
      <w:rFonts w:ascii="Times New Roman" w:hAnsi="Times New Roman" w:eastAsia="Times New Roman" w:cs="Times New Roman"/>
      <w:sz w:val="36"/>
      <w:szCs w:val="36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526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right="160" w:firstLine="707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2020-07-20T04:10:06Z</dcterms:created>
  <dcterms:modified xsi:type="dcterms:W3CDTF">2020-07-20T04:10:06Z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