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F1" w:rsidRPr="000836E0" w:rsidRDefault="000836E0" w:rsidP="002A2A0E">
      <w:pPr>
        <w:spacing w:line="324" w:lineRule="auto"/>
        <w:ind w:firstLine="39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представления п</w:t>
      </w:r>
      <w:r w:rsidR="00A519F1" w:rsidRPr="000836E0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й</w:t>
      </w:r>
      <w:r w:rsidR="00A519F1" w:rsidRPr="000836E0">
        <w:rPr>
          <w:b/>
          <w:sz w:val="28"/>
          <w:szCs w:val="28"/>
        </w:rPr>
        <w:t>, выносимы</w:t>
      </w:r>
      <w:r>
        <w:rPr>
          <w:b/>
          <w:sz w:val="28"/>
          <w:szCs w:val="28"/>
        </w:rPr>
        <w:t>х</w:t>
      </w:r>
      <w:r w:rsidR="00A519F1" w:rsidRPr="000836E0">
        <w:rPr>
          <w:b/>
          <w:sz w:val="28"/>
          <w:szCs w:val="28"/>
        </w:rPr>
        <w:t xml:space="preserve"> на защиту</w:t>
      </w:r>
    </w:p>
    <w:p w:rsidR="00044D9A" w:rsidRPr="008B72FC" w:rsidRDefault="00044D9A" w:rsidP="002A2A0E">
      <w:pPr>
        <w:spacing w:line="324" w:lineRule="auto"/>
        <w:ind w:firstLine="397"/>
        <w:jc w:val="both"/>
      </w:pPr>
    </w:p>
    <w:p w:rsidR="00A519F1" w:rsidRPr="008B72FC" w:rsidRDefault="00044D9A" w:rsidP="002A2A0E">
      <w:pPr>
        <w:widowControl w:val="0"/>
        <w:spacing w:line="324" w:lineRule="auto"/>
        <w:ind w:firstLine="397"/>
        <w:jc w:val="both"/>
        <w:rPr>
          <w:b/>
          <w:bCs/>
          <w:snapToGrid w:val="0"/>
        </w:rPr>
      </w:pPr>
      <w:r w:rsidRPr="008B72FC">
        <w:t>Необходимость включения такого раздела в диссертацию и авторефер</w:t>
      </w:r>
      <w:r w:rsidR="005A068D">
        <w:t>а</w:t>
      </w:r>
      <w:r w:rsidRPr="008B72FC">
        <w:t>т прямо вытекает из требований “</w:t>
      </w:r>
      <w:r w:rsidRPr="008B72FC">
        <w:rPr>
          <w:bCs/>
          <w:snapToGrid w:val="0"/>
        </w:rPr>
        <w:t>Положения</w:t>
      </w:r>
      <w:r w:rsidRPr="008B72FC">
        <w:rPr>
          <w:snapToGrid w:val="0"/>
        </w:rPr>
        <w:t xml:space="preserve"> </w:t>
      </w:r>
      <w:r w:rsidRPr="008B72FC">
        <w:rPr>
          <w:bCs/>
          <w:snapToGrid w:val="0"/>
        </w:rPr>
        <w:t>о порядке присуждения ученых степеней</w:t>
      </w:r>
      <w:r w:rsidRPr="008B72FC">
        <w:t xml:space="preserve">” </w:t>
      </w:r>
      <w:r w:rsidRPr="008B72FC">
        <w:rPr>
          <w:bCs/>
          <w:snapToGrid w:val="0"/>
        </w:rPr>
        <w:t>от 30.01.2002 г., N 74, где ск</w:t>
      </w:r>
      <w:r w:rsidRPr="008B72FC">
        <w:rPr>
          <w:bCs/>
          <w:snapToGrid w:val="0"/>
        </w:rPr>
        <w:t>а</w:t>
      </w:r>
      <w:r w:rsidRPr="008B72FC">
        <w:rPr>
          <w:bCs/>
          <w:snapToGrid w:val="0"/>
        </w:rPr>
        <w:t>зано</w:t>
      </w:r>
      <w:r w:rsidRPr="008B72FC">
        <w:rPr>
          <w:b/>
          <w:bCs/>
          <w:snapToGrid w:val="0"/>
        </w:rPr>
        <w:t xml:space="preserve"> ”</w:t>
      </w:r>
      <w:r w:rsidRPr="005A068D">
        <w:rPr>
          <w:i/>
          <w:snapToGrid w:val="0"/>
        </w:rPr>
        <w:t>Диссертация должна быть написана единолично, содержать сов</w:t>
      </w:r>
      <w:r w:rsidRPr="005A068D">
        <w:rPr>
          <w:i/>
          <w:snapToGrid w:val="0"/>
        </w:rPr>
        <w:t>о</w:t>
      </w:r>
      <w:r w:rsidRPr="005A068D">
        <w:rPr>
          <w:i/>
          <w:snapToGrid w:val="0"/>
        </w:rPr>
        <w:t>купность новых научных результатов и положений, выдвигаемых автором для публичной защиты, ...</w:t>
      </w:r>
      <w:r w:rsidRPr="008B72FC">
        <w:rPr>
          <w:b/>
          <w:bCs/>
          <w:snapToGrid w:val="0"/>
        </w:rPr>
        <w:t>”.</w:t>
      </w:r>
    </w:p>
    <w:p w:rsidR="00044D9A" w:rsidRPr="008B72FC" w:rsidRDefault="00044D9A" w:rsidP="002A2A0E">
      <w:pPr>
        <w:widowControl w:val="0"/>
        <w:spacing w:line="324" w:lineRule="auto"/>
        <w:ind w:firstLine="397"/>
        <w:jc w:val="both"/>
        <w:rPr>
          <w:snapToGrid w:val="0"/>
        </w:rPr>
      </w:pPr>
      <w:r w:rsidRPr="008B72FC">
        <w:rPr>
          <w:snapToGrid w:val="0"/>
        </w:rPr>
        <w:t xml:space="preserve">К сожалению, в нормативных документах ВАК имеется </w:t>
      </w:r>
      <w:r w:rsidR="00087272">
        <w:rPr>
          <w:snapToGrid w:val="0"/>
        </w:rPr>
        <w:t>недостаточн</w:t>
      </w:r>
      <w:r w:rsidRPr="008B72FC">
        <w:rPr>
          <w:snapToGrid w:val="0"/>
        </w:rPr>
        <w:t>о информации о форме представления и содержании этого весьма важного раздела диссертации</w:t>
      </w:r>
      <w:r w:rsidR="005A068D">
        <w:rPr>
          <w:snapToGrid w:val="0"/>
        </w:rPr>
        <w:t>, что существенно усло</w:t>
      </w:r>
      <w:r w:rsidR="005A068D">
        <w:rPr>
          <w:snapToGrid w:val="0"/>
        </w:rPr>
        <w:t>ж</w:t>
      </w:r>
      <w:r w:rsidR="005A068D">
        <w:rPr>
          <w:snapToGrid w:val="0"/>
        </w:rPr>
        <w:t>няет как подготовку диссертации, так и ее оце</w:t>
      </w:r>
      <w:r w:rsidR="005A068D">
        <w:rPr>
          <w:snapToGrid w:val="0"/>
        </w:rPr>
        <w:t>н</w:t>
      </w:r>
      <w:r w:rsidR="005A068D">
        <w:rPr>
          <w:snapToGrid w:val="0"/>
        </w:rPr>
        <w:t>ку</w:t>
      </w:r>
      <w:r w:rsidRPr="008B72FC">
        <w:rPr>
          <w:snapToGrid w:val="0"/>
        </w:rPr>
        <w:t>.</w:t>
      </w:r>
    </w:p>
    <w:p w:rsidR="00044D9A" w:rsidRPr="008B72FC" w:rsidRDefault="00044D9A" w:rsidP="002A2A0E">
      <w:pPr>
        <w:widowControl w:val="0"/>
        <w:spacing w:line="324" w:lineRule="auto"/>
        <w:ind w:firstLine="397"/>
        <w:jc w:val="both"/>
      </w:pPr>
      <w:r w:rsidRPr="008B72FC">
        <w:rPr>
          <w:snapToGrid w:val="0"/>
        </w:rPr>
        <w:t xml:space="preserve">В частности, </w:t>
      </w:r>
      <w:r w:rsidRPr="008B72FC">
        <w:t>ВАК отклонила диссертацию, в которой автор «</w:t>
      </w:r>
      <w:r w:rsidRPr="005A068D">
        <w:rPr>
          <w:i/>
        </w:rPr>
        <w:t>представил научную новизну в виде процесса, а не результата</w:t>
      </w:r>
      <w:r w:rsidRPr="008B72FC">
        <w:t xml:space="preserve">». </w:t>
      </w:r>
      <w:r w:rsidR="00E756E9" w:rsidRPr="008B72FC">
        <w:t>Указано, что при раскрытии новизны работы «</w:t>
      </w:r>
      <w:r w:rsidR="00E756E9" w:rsidRPr="005A068D">
        <w:rPr>
          <w:i/>
        </w:rPr>
        <w:t>нельзя огранич</w:t>
      </w:r>
      <w:r w:rsidR="00E756E9" w:rsidRPr="005A068D">
        <w:rPr>
          <w:i/>
        </w:rPr>
        <w:t>и</w:t>
      </w:r>
      <w:r w:rsidR="00E756E9" w:rsidRPr="005A068D">
        <w:rPr>
          <w:i/>
        </w:rPr>
        <w:t>ваться, например, общими фразами типа: разработана новая мето</w:t>
      </w:r>
      <w:r w:rsidR="00E756E9" w:rsidRPr="005A068D">
        <w:rPr>
          <w:i/>
        </w:rPr>
        <w:softHyphen/>
        <w:t>дика, установлены новые з</w:t>
      </w:r>
      <w:r w:rsidR="00E756E9" w:rsidRPr="005A068D">
        <w:rPr>
          <w:i/>
        </w:rPr>
        <w:t>а</w:t>
      </w:r>
      <w:r w:rsidR="00E756E9" w:rsidRPr="005A068D">
        <w:rPr>
          <w:i/>
        </w:rPr>
        <w:t>кономерности, новые методы, приемы, формы, средства и пр., без раскрытия сути предлагаем</w:t>
      </w:r>
      <w:r w:rsidR="00E756E9" w:rsidRPr="005A068D">
        <w:rPr>
          <w:i/>
        </w:rPr>
        <w:t>о</w:t>
      </w:r>
      <w:r w:rsidR="00E756E9" w:rsidRPr="005A068D">
        <w:rPr>
          <w:i/>
        </w:rPr>
        <w:t>го нововвед</w:t>
      </w:r>
      <w:r w:rsidR="00E756E9" w:rsidRPr="005A068D">
        <w:rPr>
          <w:i/>
        </w:rPr>
        <w:t>е</w:t>
      </w:r>
      <w:r w:rsidR="00E756E9" w:rsidRPr="005A068D">
        <w:rPr>
          <w:i/>
        </w:rPr>
        <w:t>ния</w:t>
      </w:r>
      <w:r w:rsidR="00E756E9" w:rsidRPr="008B72FC">
        <w:t>» [Бюллетень ВАК СССР. – 1986. – № 4].</w:t>
      </w:r>
    </w:p>
    <w:p w:rsidR="000836E0" w:rsidRDefault="00E756E9" w:rsidP="002A2A0E">
      <w:pPr>
        <w:spacing w:line="324" w:lineRule="auto"/>
        <w:ind w:firstLine="397"/>
        <w:jc w:val="both"/>
      </w:pPr>
      <w:r w:rsidRPr="008B72FC">
        <w:t>Более детальны требования, сформулированные в “Постановлении ВАК Республики Бел</w:t>
      </w:r>
      <w:r w:rsidRPr="008B72FC">
        <w:t>а</w:t>
      </w:r>
      <w:r w:rsidRPr="008B72FC">
        <w:t xml:space="preserve">русь” от 22.02. </w:t>
      </w:r>
      <w:smartTag w:uri="urn:schemas-microsoft-com:office:smarttags" w:element="metricconverter">
        <w:smartTagPr>
          <w:attr w:name="ProductID" w:val="2006 г"/>
        </w:smartTagPr>
        <w:r w:rsidRPr="008B72FC">
          <w:t>2006 г</w:t>
        </w:r>
      </w:smartTag>
      <w:r w:rsidRPr="008B72FC">
        <w:t>., № 2</w:t>
      </w:r>
      <w:r w:rsidR="00417C95">
        <w:t>:</w:t>
      </w:r>
      <w:r w:rsidRPr="008B72FC">
        <w:t xml:space="preserve"> </w:t>
      </w:r>
    </w:p>
    <w:p w:rsidR="00E756E9" w:rsidRPr="005A068D" w:rsidRDefault="005A068D" w:rsidP="002A2A0E">
      <w:pPr>
        <w:spacing w:line="324" w:lineRule="auto"/>
        <w:ind w:firstLine="397"/>
        <w:jc w:val="both"/>
        <w:rPr>
          <w:i/>
        </w:rPr>
      </w:pPr>
      <w:r>
        <w:t>”</w:t>
      </w:r>
      <w:r w:rsidR="00E756E9" w:rsidRPr="005A068D">
        <w:rPr>
          <w:i/>
        </w:rPr>
        <w:t>15. В подразделе «Положения, выносимые на защиту» соискатель в сжатой форме форм</w:t>
      </w:r>
      <w:r w:rsidR="00E756E9" w:rsidRPr="005A068D">
        <w:rPr>
          <w:i/>
        </w:rPr>
        <w:t>у</w:t>
      </w:r>
      <w:r w:rsidR="00E756E9" w:rsidRPr="005A068D">
        <w:rPr>
          <w:i/>
        </w:rPr>
        <w:t>лирует результаты, за которые ему может быть присуждена ученая степень. Положения, в</w:t>
      </w:r>
      <w:r w:rsidR="00E756E9" w:rsidRPr="005A068D">
        <w:rPr>
          <w:i/>
        </w:rPr>
        <w:t>ы</w:t>
      </w:r>
      <w:r w:rsidR="00E756E9" w:rsidRPr="005A068D">
        <w:rPr>
          <w:i/>
        </w:rPr>
        <w:t>носимые на защиту, должны быть сформулированы ясно, конкретно и отражать сущность п</w:t>
      </w:r>
      <w:r w:rsidR="00E756E9" w:rsidRPr="005A068D">
        <w:rPr>
          <w:i/>
        </w:rPr>
        <w:t>о</w:t>
      </w:r>
      <w:r w:rsidR="00E756E9" w:rsidRPr="005A068D">
        <w:rPr>
          <w:i/>
        </w:rPr>
        <w:t>лученных научных результатов. Не допускаются общие формулировки типа «Предложены новые методы (устройства), позволяющие повысить (улу</w:t>
      </w:r>
      <w:r w:rsidR="00E756E9" w:rsidRPr="005A068D">
        <w:rPr>
          <w:i/>
        </w:rPr>
        <w:t>ч</w:t>
      </w:r>
      <w:r w:rsidR="00E756E9" w:rsidRPr="005A068D">
        <w:rPr>
          <w:i/>
        </w:rPr>
        <w:t xml:space="preserve">шить)…». </w:t>
      </w:r>
    </w:p>
    <w:p w:rsidR="00E756E9" w:rsidRPr="005A068D" w:rsidRDefault="00E756E9" w:rsidP="002A2A0E">
      <w:pPr>
        <w:spacing w:line="324" w:lineRule="auto"/>
        <w:ind w:firstLine="397"/>
        <w:jc w:val="both"/>
        <w:rPr>
          <w:i/>
        </w:rPr>
      </w:pPr>
      <w:r w:rsidRPr="005A068D">
        <w:rPr>
          <w:i/>
        </w:rPr>
        <w:t>В формулировке положений, выносимых на защиту, должны содержаться отличительные признаки новых научных результатов, характеризующие вклад соискателя в область науки, к к</w:t>
      </w:r>
      <w:r w:rsidRPr="005A068D">
        <w:rPr>
          <w:i/>
        </w:rPr>
        <w:t>о</w:t>
      </w:r>
      <w:r w:rsidRPr="005A068D">
        <w:rPr>
          <w:i/>
        </w:rPr>
        <w:t>торой относится тема диссертации. Они должны содержать не только краткое изложение сущности полученных результатов, но и сравнительную оценку их научной и практической зн</w:t>
      </w:r>
      <w:r w:rsidRPr="005A068D">
        <w:rPr>
          <w:i/>
        </w:rPr>
        <w:t>а</w:t>
      </w:r>
      <w:r w:rsidRPr="005A068D">
        <w:rPr>
          <w:i/>
        </w:rPr>
        <w:t xml:space="preserve">чимости. </w:t>
      </w:r>
    </w:p>
    <w:p w:rsidR="00E756E9" w:rsidRPr="005A068D" w:rsidRDefault="00E756E9" w:rsidP="002A2A0E">
      <w:pPr>
        <w:spacing w:line="324" w:lineRule="auto"/>
        <w:ind w:firstLine="397"/>
        <w:jc w:val="both"/>
        <w:rPr>
          <w:i/>
        </w:rPr>
      </w:pPr>
      <w:r w:rsidRPr="005A068D">
        <w:rPr>
          <w:i/>
        </w:rPr>
        <w:t>В положениях, выносимых на защиту, должно быть представлено, наличие каких механи</w:t>
      </w:r>
      <w:r w:rsidRPr="005A068D">
        <w:rPr>
          <w:i/>
        </w:rPr>
        <w:t>з</w:t>
      </w:r>
      <w:r w:rsidRPr="005A068D">
        <w:rPr>
          <w:i/>
        </w:rPr>
        <w:t>мов</w:t>
      </w:r>
      <w:r w:rsidR="000836E0" w:rsidRPr="005A068D">
        <w:rPr>
          <w:i/>
        </w:rPr>
        <w:t>,</w:t>
      </w:r>
      <w:r w:rsidRPr="005A068D">
        <w:rPr>
          <w:i/>
        </w:rPr>
        <w:t xml:space="preserve"> явлений или протекающих процессов, какая закономерность следуют из р</w:t>
      </w:r>
      <w:r w:rsidRPr="005A068D">
        <w:rPr>
          <w:i/>
        </w:rPr>
        <w:t>е</w:t>
      </w:r>
      <w:r w:rsidRPr="005A068D">
        <w:rPr>
          <w:i/>
        </w:rPr>
        <w:t xml:space="preserve">зультатов анализа или измерения каких-то параметров. </w:t>
      </w:r>
    </w:p>
    <w:p w:rsidR="00E756E9" w:rsidRPr="005A068D" w:rsidRDefault="00E756E9" w:rsidP="002A2A0E">
      <w:pPr>
        <w:spacing w:line="324" w:lineRule="auto"/>
        <w:ind w:firstLine="397"/>
        <w:jc w:val="both"/>
        <w:rPr>
          <w:i/>
        </w:rPr>
      </w:pPr>
      <w:r w:rsidRPr="005A068D">
        <w:rPr>
          <w:i/>
        </w:rPr>
        <w:t>При представлении в качестве защищаемого положения новой методики должна быть не только сформулирована ее сущность, но и указано, по каким х</w:t>
      </w:r>
      <w:r w:rsidRPr="005A068D">
        <w:rPr>
          <w:i/>
        </w:rPr>
        <w:t>а</w:t>
      </w:r>
      <w:r w:rsidRPr="005A068D">
        <w:rPr>
          <w:i/>
        </w:rPr>
        <w:t>рактеристикам эта методика лучше известных: обеспечивает более эффективный способ лечения, обучения, воспитания, п</w:t>
      </w:r>
      <w:r w:rsidRPr="005A068D">
        <w:rPr>
          <w:i/>
        </w:rPr>
        <w:t>о</w:t>
      </w:r>
      <w:r w:rsidRPr="005A068D">
        <w:rPr>
          <w:i/>
        </w:rPr>
        <w:t>зволяет получать ранее недосту</w:t>
      </w:r>
      <w:r w:rsidRPr="005A068D">
        <w:rPr>
          <w:i/>
        </w:rPr>
        <w:t>п</w:t>
      </w:r>
      <w:r w:rsidRPr="005A068D">
        <w:rPr>
          <w:i/>
        </w:rPr>
        <w:t xml:space="preserve">ные сведения и тому подобное. </w:t>
      </w:r>
    </w:p>
    <w:p w:rsidR="00E756E9" w:rsidRPr="008B72FC" w:rsidRDefault="00E756E9" w:rsidP="002A2A0E">
      <w:pPr>
        <w:spacing w:line="324" w:lineRule="auto"/>
        <w:ind w:firstLine="397"/>
        <w:jc w:val="both"/>
      </w:pPr>
      <w:r w:rsidRPr="005A068D">
        <w:rPr>
          <w:i/>
        </w:rPr>
        <w:t>Если в качестве защищаемого результата представляется получение новых материалов или разработка новых технологий, то необходимо указать не тол</w:t>
      </w:r>
      <w:r w:rsidRPr="005A068D">
        <w:rPr>
          <w:i/>
        </w:rPr>
        <w:t>ь</w:t>
      </w:r>
      <w:r w:rsidRPr="005A068D">
        <w:rPr>
          <w:i/>
        </w:rPr>
        <w:t>ко свойства новых материалов, сущность предлагаемых разработок, но и то, какими преимуществами обл</w:t>
      </w:r>
      <w:r w:rsidRPr="005A068D">
        <w:rPr>
          <w:i/>
        </w:rPr>
        <w:t>а</w:t>
      </w:r>
      <w:r w:rsidRPr="005A068D">
        <w:rPr>
          <w:i/>
        </w:rPr>
        <w:t>дают предложенные материалы или технологии, в чем состоит их практическая ценность (обеспечивают повышение производительности труда, экологическую чистоту, улучшают характеристики проду</w:t>
      </w:r>
      <w:r w:rsidRPr="005A068D">
        <w:rPr>
          <w:i/>
        </w:rPr>
        <w:t>к</w:t>
      </w:r>
      <w:r w:rsidRPr="005A068D">
        <w:rPr>
          <w:i/>
        </w:rPr>
        <w:t>ции и другое)</w:t>
      </w:r>
      <w:r w:rsidRPr="008B72FC">
        <w:t>”.</w:t>
      </w:r>
    </w:p>
    <w:p w:rsidR="00E756E9" w:rsidRPr="008B72FC" w:rsidRDefault="00A735FD" w:rsidP="002A2A0E">
      <w:pPr>
        <w:spacing w:line="324" w:lineRule="auto"/>
        <w:ind w:firstLine="397"/>
        <w:jc w:val="both"/>
        <w:rPr>
          <w:lang w:val="en-US"/>
        </w:rPr>
      </w:pPr>
      <w:r w:rsidRPr="008B72FC">
        <w:lastRenderedPageBreak/>
        <w:t>Распространено мнение, что идеальным способом представления таких положений в области естественных наук является форма теоремы, которая, в соответствии с определ</w:t>
      </w:r>
      <w:r w:rsidRPr="008B72FC">
        <w:t>е</w:t>
      </w:r>
      <w:r w:rsidRPr="008B72FC">
        <w:t>нием БСЭ, в том или ином виде содержит условие (</w:t>
      </w:r>
      <w:r w:rsidRPr="008B72FC">
        <w:rPr>
          <w:i/>
        </w:rPr>
        <w:t xml:space="preserve">если </w:t>
      </w:r>
      <w:r w:rsidRPr="008B72FC">
        <w:t>...) и заключение (</w:t>
      </w:r>
      <w:r w:rsidRPr="008B72FC">
        <w:rPr>
          <w:i/>
        </w:rPr>
        <w:t>то</w:t>
      </w:r>
      <w:r w:rsidRPr="008B72FC">
        <w:t xml:space="preserve"> ...). Отсюда следует, что </w:t>
      </w:r>
      <w:r w:rsidR="00FC0C56" w:rsidRPr="008B72FC">
        <w:t>“</w:t>
      </w:r>
      <w:r w:rsidRPr="00087272">
        <w:t>Научные положения</w:t>
      </w:r>
      <w:r w:rsidRPr="008B72FC">
        <w:t>, выносимые на защиту</w:t>
      </w:r>
      <w:r w:rsidR="00FC0C56" w:rsidRPr="008B72FC">
        <w:t>”</w:t>
      </w:r>
      <w:r w:rsidRPr="008B72FC">
        <w:t xml:space="preserve"> – это новые, не известные ранее, явления, свойства или вза</w:t>
      </w:r>
      <w:r w:rsidRPr="008B72FC">
        <w:t>и</w:t>
      </w:r>
      <w:r w:rsidRPr="008B72FC">
        <w:t>мосвязи в окружающем нас мире, выраженные в виде з</w:t>
      </w:r>
      <w:r w:rsidRPr="008B72FC">
        <w:t>а</w:t>
      </w:r>
      <w:r w:rsidRPr="008B72FC">
        <w:t>кона.</w:t>
      </w:r>
    </w:p>
    <w:p w:rsidR="00FC0C56" w:rsidRPr="008B72FC" w:rsidRDefault="00041016" w:rsidP="002A2A0E">
      <w:pPr>
        <w:spacing w:line="324" w:lineRule="auto"/>
        <w:ind w:firstLine="397"/>
        <w:jc w:val="both"/>
      </w:pPr>
      <w:r w:rsidRPr="008B72FC">
        <w:t>Зачастую, особенно в области технических наук, эти положения формулируются не как теор</w:t>
      </w:r>
      <w:r w:rsidRPr="008B72FC">
        <w:t>е</w:t>
      </w:r>
      <w:r w:rsidRPr="008B72FC">
        <w:t xml:space="preserve">мы, </w:t>
      </w:r>
      <w:r w:rsidR="00741E30" w:rsidRPr="008B72FC">
        <w:t>а как методы, алгоритмы, модели</w:t>
      </w:r>
      <w:r w:rsidRPr="008B72FC">
        <w:t>, технологии</w:t>
      </w:r>
      <w:r w:rsidR="00741E30" w:rsidRPr="008B72FC">
        <w:t xml:space="preserve"> и т.п.</w:t>
      </w:r>
      <w:r w:rsidRPr="008B72FC">
        <w:t xml:space="preserve">, </w:t>
      </w:r>
      <w:r w:rsidR="000836E0">
        <w:t xml:space="preserve">что также допустимо. Плохо, если </w:t>
      </w:r>
      <w:r w:rsidRPr="008B72FC">
        <w:t xml:space="preserve">при этом указываются лишь их названия </w:t>
      </w:r>
      <w:r w:rsidR="009A27EC" w:rsidRPr="008B72FC">
        <w:t>и достоинства типа ”позволяющий улучшить ...”, “облада</w:t>
      </w:r>
      <w:r w:rsidR="009A27EC" w:rsidRPr="008B72FC">
        <w:t>ю</w:t>
      </w:r>
      <w:r w:rsidR="009A27EC" w:rsidRPr="008B72FC">
        <w:t>щий ...”, “обеспечивающий ...” и т.п.</w:t>
      </w:r>
      <w:r w:rsidRPr="008B72FC">
        <w:t xml:space="preserve">  </w:t>
      </w:r>
      <w:r w:rsidR="009A27EC" w:rsidRPr="008B72FC">
        <w:t>В чем суть предлагаемых методов,</w:t>
      </w:r>
      <w:r w:rsidR="009C52D9" w:rsidRPr="008B72FC">
        <w:t xml:space="preserve"> с чем сравнивается дост</w:t>
      </w:r>
      <w:r w:rsidR="009C52D9" w:rsidRPr="008B72FC">
        <w:t>и</w:t>
      </w:r>
      <w:r w:rsidR="009C52D9" w:rsidRPr="008B72FC">
        <w:t>гаемый положительный эффект – обычно не удается в</w:t>
      </w:r>
      <w:r w:rsidR="009C52D9" w:rsidRPr="008B72FC">
        <w:t>ы</w:t>
      </w:r>
      <w:r w:rsidR="009C52D9" w:rsidRPr="008B72FC">
        <w:t>яснить без прочтения диссертации и даже после него. Подобные</w:t>
      </w:r>
      <w:r w:rsidR="00741E30" w:rsidRPr="008B72FC">
        <w:t xml:space="preserve"> научные </w:t>
      </w:r>
      <w:r w:rsidR="009C52D9" w:rsidRPr="008B72FC">
        <w:t>положения</w:t>
      </w:r>
      <w:r w:rsidR="00741E30" w:rsidRPr="008B72FC">
        <w:t xml:space="preserve"> должны формулироваться так же точно и полно, как формул</w:t>
      </w:r>
      <w:r w:rsidR="009C52D9" w:rsidRPr="008B72FC">
        <w:t>а</w:t>
      </w:r>
      <w:r w:rsidR="00741E30" w:rsidRPr="008B72FC">
        <w:t xml:space="preserve"> научного открытия или изобр</w:t>
      </w:r>
      <w:r w:rsidR="00741E30" w:rsidRPr="008B72FC">
        <w:t>е</w:t>
      </w:r>
      <w:r w:rsidR="00741E30" w:rsidRPr="008B72FC">
        <w:t>тения.</w:t>
      </w:r>
    </w:p>
    <w:p w:rsidR="009C52D9" w:rsidRPr="00417C95" w:rsidRDefault="009C52D9" w:rsidP="002A2A0E">
      <w:pPr>
        <w:spacing w:line="324" w:lineRule="auto"/>
        <w:ind w:firstLine="397"/>
        <w:jc w:val="both"/>
      </w:pPr>
      <w:r w:rsidRPr="008B72FC">
        <w:t>Положения сформулированы правильно, если специалист в данной области только по ним м</w:t>
      </w:r>
      <w:r w:rsidRPr="008B72FC">
        <w:t>о</w:t>
      </w:r>
      <w:r w:rsidRPr="008B72FC">
        <w:t xml:space="preserve">жет составить </w:t>
      </w:r>
      <w:r w:rsidR="005A068D">
        <w:t xml:space="preserve">предварительное </w:t>
      </w:r>
      <w:r w:rsidRPr="008B72FC">
        <w:t>представление о</w:t>
      </w:r>
      <w:r w:rsidR="008B72FC" w:rsidRPr="008B72FC">
        <w:t xml:space="preserve"> новизне, </w:t>
      </w:r>
      <w:r w:rsidRPr="008B72FC">
        <w:t xml:space="preserve">научной </w:t>
      </w:r>
      <w:r w:rsidR="008B72FC" w:rsidRPr="008B72FC">
        <w:t xml:space="preserve">и практической </w:t>
      </w:r>
      <w:r w:rsidRPr="008B72FC">
        <w:t>ценности р</w:t>
      </w:r>
      <w:r w:rsidRPr="008B72FC">
        <w:t>е</w:t>
      </w:r>
      <w:r w:rsidRPr="008B72FC">
        <w:t>зультат</w:t>
      </w:r>
      <w:r w:rsidR="008B72FC" w:rsidRPr="008B72FC">
        <w:t>о</w:t>
      </w:r>
      <w:r w:rsidRPr="008B72FC">
        <w:t>в, п</w:t>
      </w:r>
      <w:r w:rsidR="005A068D">
        <w:t>олуч</w:t>
      </w:r>
      <w:r w:rsidRPr="008B72FC">
        <w:t>енных в диссертации.</w:t>
      </w:r>
      <w:r w:rsidR="008B72FC" w:rsidRPr="008B72FC">
        <w:t xml:space="preserve"> Если этого сделать не удается, то это признак того, что ди</w:t>
      </w:r>
      <w:r w:rsidR="008B72FC" w:rsidRPr="008B72FC">
        <w:t>с</w:t>
      </w:r>
      <w:r w:rsidR="008B72FC" w:rsidRPr="008B72FC">
        <w:t>сертация нуждается в доработке.</w:t>
      </w:r>
      <w:r w:rsidR="00417C95" w:rsidRPr="00417C95">
        <w:t xml:space="preserve"> </w:t>
      </w:r>
      <w:r w:rsidR="00417C95">
        <w:t>В случае кандидатской диссертации это нередко говорит и о н</w:t>
      </w:r>
      <w:r w:rsidR="00417C95">
        <w:t>е</w:t>
      </w:r>
      <w:r w:rsidR="00417C95">
        <w:t>достатках в работе научного руководителя.</w:t>
      </w:r>
    </w:p>
    <w:p w:rsidR="008B72FC" w:rsidRPr="008B72FC" w:rsidRDefault="008B72FC" w:rsidP="002A2A0E">
      <w:pPr>
        <w:spacing w:line="324" w:lineRule="auto"/>
        <w:ind w:firstLine="397"/>
        <w:jc w:val="both"/>
      </w:pPr>
      <w:r w:rsidRPr="008B72FC">
        <w:t>Достаточно точно роль и требования к ”Положениям, выносимым на защиту” сфомулиров</w:t>
      </w:r>
      <w:r w:rsidRPr="008B72FC">
        <w:t>а</w:t>
      </w:r>
      <w:r w:rsidRPr="008B72FC">
        <w:t>ны в статье [</w:t>
      </w:r>
      <w:r w:rsidR="000836E0">
        <w:t>Гаврилов</w:t>
      </w:r>
      <w:r w:rsidRPr="008B72FC">
        <w:t xml:space="preserve"> Э. П. Правовые вопросы оценки диссерт</w:t>
      </w:r>
      <w:r w:rsidRPr="008B72FC">
        <w:t>а</w:t>
      </w:r>
      <w:r w:rsidRPr="008B72FC">
        <w:t>ций //Правоведение. –1988. – № 1. – С. 16 – 24]:</w:t>
      </w:r>
    </w:p>
    <w:p w:rsidR="008B72FC" w:rsidRPr="005A068D" w:rsidRDefault="008B72FC" w:rsidP="002A2A0E">
      <w:pPr>
        <w:pStyle w:val="a3"/>
        <w:spacing w:before="0" w:beforeAutospacing="0" w:after="0" w:afterAutospacing="0" w:line="324" w:lineRule="auto"/>
        <w:ind w:firstLine="39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A068D">
        <w:rPr>
          <w:rFonts w:ascii="Times New Roman" w:hAnsi="Times New Roman"/>
          <w:i/>
          <w:color w:val="auto"/>
          <w:sz w:val="24"/>
          <w:szCs w:val="24"/>
        </w:rPr>
        <w:t>1.</w:t>
      </w:r>
      <w:r w:rsidR="000836E0" w:rsidRPr="005A068D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Выносимые на защиту научные результаты должны помещаться во введении к диссерт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а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ции и в том же виде — в автореферате. В за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softHyphen/>
        <w:t>ключении орган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и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зации, где выполнялась работа или к которой был прикреплен соискатель, следует конкретно и полно указывать предше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softHyphen/>
        <w:t>ствующие фундаментальные решения в той области, к которой относит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softHyphen/>
        <w:t>ся з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а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щищаемая работа.</w:t>
      </w:r>
    </w:p>
    <w:p w:rsidR="008B72FC" w:rsidRPr="005A068D" w:rsidRDefault="008B72FC" w:rsidP="002A2A0E">
      <w:pPr>
        <w:pStyle w:val="a3"/>
        <w:spacing w:before="0" w:beforeAutospacing="0" w:after="0" w:afterAutospacing="0" w:line="324" w:lineRule="auto"/>
        <w:ind w:firstLine="39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A068D">
        <w:rPr>
          <w:rFonts w:ascii="Times New Roman" w:hAnsi="Times New Roman"/>
          <w:i/>
          <w:color w:val="auto"/>
          <w:sz w:val="24"/>
          <w:szCs w:val="24"/>
        </w:rPr>
        <w:t>2.</w:t>
      </w:r>
      <w:r w:rsidR="000836E0" w:rsidRPr="005A068D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Формулировка выносимых на защиту научных результатов дол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softHyphen/>
        <w:t>жна быть полной и ко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н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кретной, позволяющей судить, что именно пред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softHyphen/>
        <w:t>лагается соискат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е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лем. Рекомендуется, чтобы каждый такой научный результат начинался слов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а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ми «установлено», «обнаружено», «доказа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softHyphen/>
        <w:t>но» и т. п. Не следует специально указывать на новизну или приори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softHyphen/>
        <w:t>тетный характер этих результ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а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тов.</w:t>
      </w:r>
    </w:p>
    <w:p w:rsidR="008B72FC" w:rsidRPr="000C494A" w:rsidRDefault="008B72FC" w:rsidP="000C494A">
      <w:pPr>
        <w:pStyle w:val="a3"/>
        <w:spacing w:before="0" w:beforeAutospacing="0" w:after="0" w:afterAutospacing="0" w:line="324" w:lineRule="auto"/>
        <w:ind w:firstLine="397"/>
        <w:jc w:val="both"/>
        <w:rPr>
          <w:rFonts w:ascii="Times New Roman" w:hAnsi="Times New Roman"/>
          <w:color w:val="auto"/>
          <w:sz w:val="24"/>
          <w:szCs w:val="24"/>
        </w:rPr>
      </w:pPr>
      <w:r w:rsidRPr="005A068D">
        <w:rPr>
          <w:rFonts w:ascii="Times New Roman" w:hAnsi="Times New Roman"/>
          <w:i/>
          <w:color w:val="auto"/>
          <w:sz w:val="24"/>
          <w:szCs w:val="24"/>
        </w:rPr>
        <w:t>Именно выносимые на защиту научные результаты должны быть основным предметом ан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а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лиза, включаемого в отзывы официальных оп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softHyphen/>
        <w:t>понентов и ведущей организации, а также гла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в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ным объектом научной дискуссии во время пу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б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личной защиты диссертации. Если все или не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softHyphen/>
        <w:t>которые из выносимых на защиту научных результатов не новы или новы лишь частично, если автором их не является соискатель, то это должно быть прямо отмечено в отзыве официальн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о</w:t>
      </w:r>
      <w:r w:rsidRPr="005A068D">
        <w:rPr>
          <w:rFonts w:ascii="Times New Roman" w:hAnsi="Times New Roman"/>
          <w:i/>
          <w:color w:val="auto"/>
          <w:sz w:val="24"/>
          <w:szCs w:val="24"/>
        </w:rPr>
        <w:t>го оппонента.</w:t>
      </w:r>
    </w:p>
    <w:sectPr w:rsidR="008B72FC" w:rsidRPr="000C494A" w:rsidSect="002A2A0E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8"/>
  <w:drawingGridVerticalSpacing w:val="28"/>
  <w:displayHorizontalDrawingGridEvery w:val="0"/>
  <w:displayVerticalDrawingGridEvery w:val="3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1"/>
    <w:rsid w:val="000045E2"/>
    <w:rsid w:val="00004B75"/>
    <w:rsid w:val="00041016"/>
    <w:rsid w:val="000440C7"/>
    <w:rsid w:val="00044D9A"/>
    <w:rsid w:val="00046B7F"/>
    <w:rsid w:val="00047974"/>
    <w:rsid w:val="00053FB7"/>
    <w:rsid w:val="00056F2B"/>
    <w:rsid w:val="00057582"/>
    <w:rsid w:val="00060C77"/>
    <w:rsid w:val="000650C3"/>
    <w:rsid w:val="0006678D"/>
    <w:rsid w:val="00071C74"/>
    <w:rsid w:val="000836E0"/>
    <w:rsid w:val="0008524A"/>
    <w:rsid w:val="00086A59"/>
    <w:rsid w:val="00087272"/>
    <w:rsid w:val="00093A38"/>
    <w:rsid w:val="000A37A6"/>
    <w:rsid w:val="000A3A15"/>
    <w:rsid w:val="000B107A"/>
    <w:rsid w:val="000C494A"/>
    <w:rsid w:val="000C4B0E"/>
    <w:rsid w:val="000C5BC8"/>
    <w:rsid w:val="000C5EC5"/>
    <w:rsid w:val="000F1ED7"/>
    <w:rsid w:val="000F63A8"/>
    <w:rsid w:val="00121259"/>
    <w:rsid w:val="00126400"/>
    <w:rsid w:val="00130518"/>
    <w:rsid w:val="0014399D"/>
    <w:rsid w:val="0014775E"/>
    <w:rsid w:val="0015196D"/>
    <w:rsid w:val="0015321C"/>
    <w:rsid w:val="0015469F"/>
    <w:rsid w:val="00155D4F"/>
    <w:rsid w:val="001575FC"/>
    <w:rsid w:val="00165E42"/>
    <w:rsid w:val="001706C4"/>
    <w:rsid w:val="0017429F"/>
    <w:rsid w:val="001867EA"/>
    <w:rsid w:val="0018790B"/>
    <w:rsid w:val="001C1AF0"/>
    <w:rsid w:val="001C3D13"/>
    <w:rsid w:val="001C3F08"/>
    <w:rsid w:val="001C6797"/>
    <w:rsid w:val="001C6F1F"/>
    <w:rsid w:val="001D2798"/>
    <w:rsid w:val="001D483F"/>
    <w:rsid w:val="001E1779"/>
    <w:rsid w:val="002015A8"/>
    <w:rsid w:val="002101CC"/>
    <w:rsid w:val="00210309"/>
    <w:rsid w:val="00213A6A"/>
    <w:rsid w:val="00213D0F"/>
    <w:rsid w:val="002220A5"/>
    <w:rsid w:val="00225686"/>
    <w:rsid w:val="00225E5E"/>
    <w:rsid w:val="002326A0"/>
    <w:rsid w:val="00235091"/>
    <w:rsid w:val="002402A7"/>
    <w:rsid w:val="0024195F"/>
    <w:rsid w:val="00250B72"/>
    <w:rsid w:val="0025523E"/>
    <w:rsid w:val="00256610"/>
    <w:rsid w:val="002619D4"/>
    <w:rsid w:val="00275FC2"/>
    <w:rsid w:val="00277C78"/>
    <w:rsid w:val="002844A1"/>
    <w:rsid w:val="0028608D"/>
    <w:rsid w:val="00286432"/>
    <w:rsid w:val="00290135"/>
    <w:rsid w:val="00293770"/>
    <w:rsid w:val="0029538B"/>
    <w:rsid w:val="00295B95"/>
    <w:rsid w:val="00297E2D"/>
    <w:rsid w:val="002A1DA6"/>
    <w:rsid w:val="002A2A0E"/>
    <w:rsid w:val="002B6D2C"/>
    <w:rsid w:val="002C0AFC"/>
    <w:rsid w:val="002C1299"/>
    <w:rsid w:val="002D5194"/>
    <w:rsid w:val="002D6091"/>
    <w:rsid w:val="002E555E"/>
    <w:rsid w:val="002F2B2F"/>
    <w:rsid w:val="002F7D9D"/>
    <w:rsid w:val="00300366"/>
    <w:rsid w:val="00316C5E"/>
    <w:rsid w:val="00317682"/>
    <w:rsid w:val="00325DD7"/>
    <w:rsid w:val="003329C5"/>
    <w:rsid w:val="0034003B"/>
    <w:rsid w:val="0034374E"/>
    <w:rsid w:val="00344101"/>
    <w:rsid w:val="003523C3"/>
    <w:rsid w:val="003558A9"/>
    <w:rsid w:val="00356473"/>
    <w:rsid w:val="00366646"/>
    <w:rsid w:val="00381413"/>
    <w:rsid w:val="00385FCC"/>
    <w:rsid w:val="0039596A"/>
    <w:rsid w:val="003A1663"/>
    <w:rsid w:val="003A1848"/>
    <w:rsid w:val="003A218C"/>
    <w:rsid w:val="003A3206"/>
    <w:rsid w:val="003A499C"/>
    <w:rsid w:val="003B27E7"/>
    <w:rsid w:val="003B5A62"/>
    <w:rsid w:val="003C184F"/>
    <w:rsid w:val="003D22A9"/>
    <w:rsid w:val="003E08AA"/>
    <w:rsid w:val="003F1253"/>
    <w:rsid w:val="003F16BA"/>
    <w:rsid w:val="003F4CA4"/>
    <w:rsid w:val="003F59D2"/>
    <w:rsid w:val="003F7BDB"/>
    <w:rsid w:val="00400956"/>
    <w:rsid w:val="00403DC8"/>
    <w:rsid w:val="00411485"/>
    <w:rsid w:val="00413049"/>
    <w:rsid w:val="00413BCD"/>
    <w:rsid w:val="00415155"/>
    <w:rsid w:val="0041639F"/>
    <w:rsid w:val="00417C95"/>
    <w:rsid w:val="00420572"/>
    <w:rsid w:val="00446416"/>
    <w:rsid w:val="0045689A"/>
    <w:rsid w:val="00462FC9"/>
    <w:rsid w:val="00464376"/>
    <w:rsid w:val="00464D29"/>
    <w:rsid w:val="00464E70"/>
    <w:rsid w:val="004865EC"/>
    <w:rsid w:val="004A45E4"/>
    <w:rsid w:val="004A7F91"/>
    <w:rsid w:val="004B0DF6"/>
    <w:rsid w:val="004B3298"/>
    <w:rsid w:val="004B4FA8"/>
    <w:rsid w:val="004B60E9"/>
    <w:rsid w:val="004C0AFA"/>
    <w:rsid w:val="004C1CA3"/>
    <w:rsid w:val="004E0FF1"/>
    <w:rsid w:val="004E117F"/>
    <w:rsid w:val="004F08B1"/>
    <w:rsid w:val="004F1E97"/>
    <w:rsid w:val="004F390B"/>
    <w:rsid w:val="00506FA1"/>
    <w:rsid w:val="00515B1D"/>
    <w:rsid w:val="00521CF1"/>
    <w:rsid w:val="0052278C"/>
    <w:rsid w:val="00532A8F"/>
    <w:rsid w:val="0053375B"/>
    <w:rsid w:val="005416F7"/>
    <w:rsid w:val="00545305"/>
    <w:rsid w:val="005520FA"/>
    <w:rsid w:val="00553D31"/>
    <w:rsid w:val="00554197"/>
    <w:rsid w:val="005602AF"/>
    <w:rsid w:val="00571419"/>
    <w:rsid w:val="00571750"/>
    <w:rsid w:val="00576268"/>
    <w:rsid w:val="00582AC7"/>
    <w:rsid w:val="0058372C"/>
    <w:rsid w:val="005864E3"/>
    <w:rsid w:val="00592F5D"/>
    <w:rsid w:val="005A068D"/>
    <w:rsid w:val="005A5710"/>
    <w:rsid w:val="005B1534"/>
    <w:rsid w:val="005B68C0"/>
    <w:rsid w:val="005C2073"/>
    <w:rsid w:val="005C6677"/>
    <w:rsid w:val="005C7167"/>
    <w:rsid w:val="005D6526"/>
    <w:rsid w:val="005E20E6"/>
    <w:rsid w:val="005E2C3D"/>
    <w:rsid w:val="005E42ED"/>
    <w:rsid w:val="005E7ECF"/>
    <w:rsid w:val="005F089E"/>
    <w:rsid w:val="005F2147"/>
    <w:rsid w:val="005F5D55"/>
    <w:rsid w:val="005F69C9"/>
    <w:rsid w:val="005F6D06"/>
    <w:rsid w:val="00603915"/>
    <w:rsid w:val="006046A5"/>
    <w:rsid w:val="00610D61"/>
    <w:rsid w:val="00613A15"/>
    <w:rsid w:val="006231A0"/>
    <w:rsid w:val="0063589A"/>
    <w:rsid w:val="00642798"/>
    <w:rsid w:val="00646303"/>
    <w:rsid w:val="006502F8"/>
    <w:rsid w:val="00653331"/>
    <w:rsid w:val="00671CD7"/>
    <w:rsid w:val="00673EE5"/>
    <w:rsid w:val="00675172"/>
    <w:rsid w:val="00685045"/>
    <w:rsid w:val="00692A5B"/>
    <w:rsid w:val="00694B50"/>
    <w:rsid w:val="0069723A"/>
    <w:rsid w:val="006A206C"/>
    <w:rsid w:val="006B07DC"/>
    <w:rsid w:val="006B6AB4"/>
    <w:rsid w:val="006C3935"/>
    <w:rsid w:val="006C4F76"/>
    <w:rsid w:val="006C5ED7"/>
    <w:rsid w:val="006D1889"/>
    <w:rsid w:val="006D7A67"/>
    <w:rsid w:val="006E424E"/>
    <w:rsid w:val="006E4BAB"/>
    <w:rsid w:val="006E52F1"/>
    <w:rsid w:val="006E5CB5"/>
    <w:rsid w:val="006F18D1"/>
    <w:rsid w:val="006F6691"/>
    <w:rsid w:val="00701952"/>
    <w:rsid w:val="00702E4D"/>
    <w:rsid w:val="00703700"/>
    <w:rsid w:val="007048AB"/>
    <w:rsid w:val="00704B1A"/>
    <w:rsid w:val="007062D3"/>
    <w:rsid w:val="00707245"/>
    <w:rsid w:val="0071357E"/>
    <w:rsid w:val="0073191F"/>
    <w:rsid w:val="00737ADB"/>
    <w:rsid w:val="00741E30"/>
    <w:rsid w:val="0074287F"/>
    <w:rsid w:val="00754DA6"/>
    <w:rsid w:val="00755C8C"/>
    <w:rsid w:val="00760BE4"/>
    <w:rsid w:val="00767C3D"/>
    <w:rsid w:val="00772B26"/>
    <w:rsid w:val="00776B5F"/>
    <w:rsid w:val="0077785F"/>
    <w:rsid w:val="007800BD"/>
    <w:rsid w:val="007842D7"/>
    <w:rsid w:val="00784DDE"/>
    <w:rsid w:val="00796DBB"/>
    <w:rsid w:val="007A559D"/>
    <w:rsid w:val="007A683B"/>
    <w:rsid w:val="007B173C"/>
    <w:rsid w:val="007B419B"/>
    <w:rsid w:val="007B6476"/>
    <w:rsid w:val="007C2832"/>
    <w:rsid w:val="007D1D58"/>
    <w:rsid w:val="007D2967"/>
    <w:rsid w:val="007D57EF"/>
    <w:rsid w:val="007E02D5"/>
    <w:rsid w:val="007E2931"/>
    <w:rsid w:val="007E484B"/>
    <w:rsid w:val="007E4E42"/>
    <w:rsid w:val="007F5969"/>
    <w:rsid w:val="007F77D8"/>
    <w:rsid w:val="008044B9"/>
    <w:rsid w:val="008103B2"/>
    <w:rsid w:val="00816074"/>
    <w:rsid w:val="00816E66"/>
    <w:rsid w:val="0082419E"/>
    <w:rsid w:val="0082642E"/>
    <w:rsid w:val="0083246F"/>
    <w:rsid w:val="008349A1"/>
    <w:rsid w:val="008362C1"/>
    <w:rsid w:val="00836D72"/>
    <w:rsid w:val="00840527"/>
    <w:rsid w:val="008450E5"/>
    <w:rsid w:val="008462DA"/>
    <w:rsid w:val="00852029"/>
    <w:rsid w:val="008522B4"/>
    <w:rsid w:val="00855A81"/>
    <w:rsid w:val="00856EAE"/>
    <w:rsid w:val="00860E16"/>
    <w:rsid w:val="00865859"/>
    <w:rsid w:val="00866CC1"/>
    <w:rsid w:val="00867832"/>
    <w:rsid w:val="008702FB"/>
    <w:rsid w:val="00874077"/>
    <w:rsid w:val="00874742"/>
    <w:rsid w:val="00885420"/>
    <w:rsid w:val="008871D6"/>
    <w:rsid w:val="00887350"/>
    <w:rsid w:val="00887664"/>
    <w:rsid w:val="00896773"/>
    <w:rsid w:val="00896E05"/>
    <w:rsid w:val="008A2B10"/>
    <w:rsid w:val="008B72FC"/>
    <w:rsid w:val="008C3DEA"/>
    <w:rsid w:val="008C7571"/>
    <w:rsid w:val="008E1252"/>
    <w:rsid w:val="008E4CDF"/>
    <w:rsid w:val="008F3EB7"/>
    <w:rsid w:val="008F569F"/>
    <w:rsid w:val="009159B1"/>
    <w:rsid w:val="0091614C"/>
    <w:rsid w:val="009167FE"/>
    <w:rsid w:val="0092227A"/>
    <w:rsid w:val="0092501A"/>
    <w:rsid w:val="009255A5"/>
    <w:rsid w:val="00933247"/>
    <w:rsid w:val="0094105F"/>
    <w:rsid w:val="00945837"/>
    <w:rsid w:val="009461E1"/>
    <w:rsid w:val="00962D5E"/>
    <w:rsid w:val="00973384"/>
    <w:rsid w:val="00973EC4"/>
    <w:rsid w:val="00976C69"/>
    <w:rsid w:val="00976DD3"/>
    <w:rsid w:val="00982F01"/>
    <w:rsid w:val="0098384D"/>
    <w:rsid w:val="00984C66"/>
    <w:rsid w:val="009921F3"/>
    <w:rsid w:val="00993B32"/>
    <w:rsid w:val="009A08C7"/>
    <w:rsid w:val="009A27EC"/>
    <w:rsid w:val="009A6183"/>
    <w:rsid w:val="009A69B5"/>
    <w:rsid w:val="009B2151"/>
    <w:rsid w:val="009C22C8"/>
    <w:rsid w:val="009C48E2"/>
    <w:rsid w:val="009C52D9"/>
    <w:rsid w:val="009C614F"/>
    <w:rsid w:val="009D203C"/>
    <w:rsid w:val="009D230B"/>
    <w:rsid w:val="009D696F"/>
    <w:rsid w:val="009E2397"/>
    <w:rsid w:val="009E71D8"/>
    <w:rsid w:val="00A01298"/>
    <w:rsid w:val="00A22B04"/>
    <w:rsid w:val="00A353FA"/>
    <w:rsid w:val="00A369FD"/>
    <w:rsid w:val="00A519F1"/>
    <w:rsid w:val="00A52DA5"/>
    <w:rsid w:val="00A53925"/>
    <w:rsid w:val="00A54A08"/>
    <w:rsid w:val="00A57184"/>
    <w:rsid w:val="00A60B5A"/>
    <w:rsid w:val="00A6178D"/>
    <w:rsid w:val="00A735FD"/>
    <w:rsid w:val="00A74B9A"/>
    <w:rsid w:val="00A76984"/>
    <w:rsid w:val="00A81264"/>
    <w:rsid w:val="00A81891"/>
    <w:rsid w:val="00A842AA"/>
    <w:rsid w:val="00A9413D"/>
    <w:rsid w:val="00AA2BA4"/>
    <w:rsid w:val="00AA2E51"/>
    <w:rsid w:val="00AA56DA"/>
    <w:rsid w:val="00AB4BCE"/>
    <w:rsid w:val="00AB4C65"/>
    <w:rsid w:val="00AC7ADC"/>
    <w:rsid w:val="00AD1780"/>
    <w:rsid w:val="00AE57EA"/>
    <w:rsid w:val="00AE6208"/>
    <w:rsid w:val="00AF12D1"/>
    <w:rsid w:val="00AF44F4"/>
    <w:rsid w:val="00B11A8D"/>
    <w:rsid w:val="00B167AF"/>
    <w:rsid w:val="00B262ED"/>
    <w:rsid w:val="00B26836"/>
    <w:rsid w:val="00B26C7B"/>
    <w:rsid w:val="00B3018F"/>
    <w:rsid w:val="00B34931"/>
    <w:rsid w:val="00B35034"/>
    <w:rsid w:val="00B37432"/>
    <w:rsid w:val="00B375A0"/>
    <w:rsid w:val="00B37993"/>
    <w:rsid w:val="00B67D45"/>
    <w:rsid w:val="00B67D6B"/>
    <w:rsid w:val="00B7377A"/>
    <w:rsid w:val="00B85CC8"/>
    <w:rsid w:val="00BA013C"/>
    <w:rsid w:val="00BA34F2"/>
    <w:rsid w:val="00BA5830"/>
    <w:rsid w:val="00BA74E8"/>
    <w:rsid w:val="00BB1983"/>
    <w:rsid w:val="00BB19CA"/>
    <w:rsid w:val="00BB26B3"/>
    <w:rsid w:val="00BB40E2"/>
    <w:rsid w:val="00BB6E0E"/>
    <w:rsid w:val="00BB7967"/>
    <w:rsid w:val="00BC6D0A"/>
    <w:rsid w:val="00BD2A8E"/>
    <w:rsid w:val="00BE1B7E"/>
    <w:rsid w:val="00BE57E4"/>
    <w:rsid w:val="00BE7327"/>
    <w:rsid w:val="00BE740E"/>
    <w:rsid w:val="00C04B61"/>
    <w:rsid w:val="00C07F49"/>
    <w:rsid w:val="00C115A7"/>
    <w:rsid w:val="00C139F7"/>
    <w:rsid w:val="00C1475B"/>
    <w:rsid w:val="00C16C7B"/>
    <w:rsid w:val="00C2246E"/>
    <w:rsid w:val="00C25F34"/>
    <w:rsid w:val="00C262DA"/>
    <w:rsid w:val="00C3384C"/>
    <w:rsid w:val="00C55B08"/>
    <w:rsid w:val="00C600FC"/>
    <w:rsid w:val="00C602C5"/>
    <w:rsid w:val="00C61D7C"/>
    <w:rsid w:val="00C64DE0"/>
    <w:rsid w:val="00C667A2"/>
    <w:rsid w:val="00C7092C"/>
    <w:rsid w:val="00C745D5"/>
    <w:rsid w:val="00C75927"/>
    <w:rsid w:val="00C845DC"/>
    <w:rsid w:val="00C8583A"/>
    <w:rsid w:val="00C90F39"/>
    <w:rsid w:val="00C91E7C"/>
    <w:rsid w:val="00C926AD"/>
    <w:rsid w:val="00C93A43"/>
    <w:rsid w:val="00C94000"/>
    <w:rsid w:val="00C95E4F"/>
    <w:rsid w:val="00CA5164"/>
    <w:rsid w:val="00CC3EA1"/>
    <w:rsid w:val="00CC48FE"/>
    <w:rsid w:val="00CC59A6"/>
    <w:rsid w:val="00CD0598"/>
    <w:rsid w:val="00CD36C8"/>
    <w:rsid w:val="00CD5677"/>
    <w:rsid w:val="00CD65EE"/>
    <w:rsid w:val="00CE63F2"/>
    <w:rsid w:val="00CF1F1B"/>
    <w:rsid w:val="00CF23FD"/>
    <w:rsid w:val="00CF3B84"/>
    <w:rsid w:val="00CF4432"/>
    <w:rsid w:val="00CF6598"/>
    <w:rsid w:val="00D00A43"/>
    <w:rsid w:val="00D029E7"/>
    <w:rsid w:val="00D05DA3"/>
    <w:rsid w:val="00D146BC"/>
    <w:rsid w:val="00D20550"/>
    <w:rsid w:val="00D231EC"/>
    <w:rsid w:val="00D30818"/>
    <w:rsid w:val="00D41AB5"/>
    <w:rsid w:val="00D47F73"/>
    <w:rsid w:val="00D514B5"/>
    <w:rsid w:val="00D66B97"/>
    <w:rsid w:val="00D748C6"/>
    <w:rsid w:val="00D845A6"/>
    <w:rsid w:val="00D87580"/>
    <w:rsid w:val="00D91949"/>
    <w:rsid w:val="00D9213F"/>
    <w:rsid w:val="00D92EC2"/>
    <w:rsid w:val="00D94896"/>
    <w:rsid w:val="00D95392"/>
    <w:rsid w:val="00D968B3"/>
    <w:rsid w:val="00DA0B51"/>
    <w:rsid w:val="00DA22C9"/>
    <w:rsid w:val="00DB099D"/>
    <w:rsid w:val="00DB7324"/>
    <w:rsid w:val="00DB73B2"/>
    <w:rsid w:val="00DC1E6E"/>
    <w:rsid w:val="00DD537B"/>
    <w:rsid w:val="00DD60A8"/>
    <w:rsid w:val="00DD73C0"/>
    <w:rsid w:val="00DE69B9"/>
    <w:rsid w:val="00DE728C"/>
    <w:rsid w:val="00DF2279"/>
    <w:rsid w:val="00E02C2C"/>
    <w:rsid w:val="00E0458F"/>
    <w:rsid w:val="00E04728"/>
    <w:rsid w:val="00E11349"/>
    <w:rsid w:val="00E13591"/>
    <w:rsid w:val="00E22A6A"/>
    <w:rsid w:val="00E2703F"/>
    <w:rsid w:val="00E33F78"/>
    <w:rsid w:val="00E37FEF"/>
    <w:rsid w:val="00E50013"/>
    <w:rsid w:val="00E54EAA"/>
    <w:rsid w:val="00E626E6"/>
    <w:rsid w:val="00E704D8"/>
    <w:rsid w:val="00E70E36"/>
    <w:rsid w:val="00E74788"/>
    <w:rsid w:val="00E756E9"/>
    <w:rsid w:val="00E9472D"/>
    <w:rsid w:val="00EA0BDD"/>
    <w:rsid w:val="00EA16D5"/>
    <w:rsid w:val="00EB1994"/>
    <w:rsid w:val="00EB2902"/>
    <w:rsid w:val="00EB7D00"/>
    <w:rsid w:val="00EC2CCA"/>
    <w:rsid w:val="00EC59EF"/>
    <w:rsid w:val="00ED1528"/>
    <w:rsid w:val="00ED1CCB"/>
    <w:rsid w:val="00ED6015"/>
    <w:rsid w:val="00ED602B"/>
    <w:rsid w:val="00EE1403"/>
    <w:rsid w:val="00EE5630"/>
    <w:rsid w:val="00EF2DA2"/>
    <w:rsid w:val="00EF4F0A"/>
    <w:rsid w:val="00F0182C"/>
    <w:rsid w:val="00F01F57"/>
    <w:rsid w:val="00F064A6"/>
    <w:rsid w:val="00F173E5"/>
    <w:rsid w:val="00F201F1"/>
    <w:rsid w:val="00F21EF3"/>
    <w:rsid w:val="00F2641D"/>
    <w:rsid w:val="00F3584B"/>
    <w:rsid w:val="00F36352"/>
    <w:rsid w:val="00F46484"/>
    <w:rsid w:val="00F64409"/>
    <w:rsid w:val="00F6445F"/>
    <w:rsid w:val="00F67D0F"/>
    <w:rsid w:val="00F70633"/>
    <w:rsid w:val="00F73DAA"/>
    <w:rsid w:val="00F77F44"/>
    <w:rsid w:val="00F8022F"/>
    <w:rsid w:val="00F8777C"/>
    <w:rsid w:val="00FA6923"/>
    <w:rsid w:val="00FA7033"/>
    <w:rsid w:val="00FB09F6"/>
    <w:rsid w:val="00FB31F0"/>
    <w:rsid w:val="00FB55D0"/>
    <w:rsid w:val="00FB72C1"/>
    <w:rsid w:val="00FB7975"/>
    <w:rsid w:val="00FC0C56"/>
    <w:rsid w:val="00FC6F91"/>
    <w:rsid w:val="00FD78F3"/>
    <w:rsid w:val="00FE3165"/>
    <w:rsid w:val="00FE6286"/>
    <w:rsid w:val="00FF390E"/>
    <w:rsid w:val="00FF50C5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8A42-AE02-494F-8AFA-314D0D0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C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C0C5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ТУСУР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AYP</dc:creator>
  <cp:keywords/>
  <dc:description/>
  <cp:lastModifiedBy>Sergey</cp:lastModifiedBy>
  <cp:revision>2</cp:revision>
  <cp:lastPrinted>2010-04-05T07:40:00Z</cp:lastPrinted>
  <dcterms:created xsi:type="dcterms:W3CDTF">2021-02-16T06:41:00Z</dcterms:created>
  <dcterms:modified xsi:type="dcterms:W3CDTF">2021-02-16T06:41:00Z</dcterms:modified>
</cp:coreProperties>
</file>